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F7FB" w14:textId="53B695EA" w:rsidR="00FD3978" w:rsidRPr="00483710" w:rsidRDefault="00FD3978" w:rsidP="00FD3978">
      <w:pPr>
        <w:spacing w:after="0" w:line="240" w:lineRule="auto"/>
        <w:jc w:val="center"/>
        <w:rPr>
          <w:rFonts w:eastAsia="Times New Roman" w:cs="Tahoma"/>
          <w:b/>
          <w:bCs/>
          <w:color w:val="17365D" w:themeColor="text2" w:themeShade="BF"/>
          <w:sz w:val="28"/>
          <w:szCs w:val="28"/>
        </w:rPr>
      </w:pPr>
      <w:r w:rsidRPr="00483710">
        <w:rPr>
          <w:rFonts w:eastAsia="Times New Roman" w:cs="Tahoma"/>
          <w:b/>
          <w:bCs/>
          <w:color w:val="17365D" w:themeColor="text2" w:themeShade="BF"/>
          <w:sz w:val="28"/>
          <w:szCs w:val="28"/>
        </w:rPr>
        <w:t xml:space="preserve">Region 4 </w:t>
      </w:r>
      <w:r w:rsidR="005841E4">
        <w:rPr>
          <w:rFonts w:eastAsia="Times New Roman" w:cs="Tahoma"/>
          <w:b/>
          <w:bCs/>
          <w:color w:val="17365D" w:themeColor="text2" w:themeShade="BF"/>
          <w:sz w:val="28"/>
          <w:szCs w:val="28"/>
        </w:rPr>
        <w:t>Spring</w:t>
      </w:r>
      <w:r w:rsidR="00B846F6">
        <w:rPr>
          <w:rFonts w:eastAsia="Times New Roman" w:cs="Tahoma"/>
          <w:b/>
          <w:bCs/>
          <w:color w:val="17365D" w:themeColor="text2" w:themeShade="BF"/>
          <w:sz w:val="28"/>
          <w:szCs w:val="28"/>
        </w:rPr>
        <w:t xml:space="preserve"> </w:t>
      </w:r>
      <w:r w:rsidR="005841E4">
        <w:rPr>
          <w:rFonts w:eastAsia="Times New Roman" w:cs="Tahoma"/>
          <w:b/>
          <w:bCs/>
          <w:color w:val="17365D" w:themeColor="text2" w:themeShade="BF"/>
          <w:sz w:val="28"/>
          <w:szCs w:val="28"/>
        </w:rPr>
        <w:t>Grants/Planning (</w:t>
      </w:r>
      <w:r w:rsidR="00B846F6">
        <w:rPr>
          <w:rFonts w:eastAsia="Times New Roman" w:cs="Tahoma"/>
          <w:b/>
          <w:bCs/>
          <w:color w:val="17365D" w:themeColor="text2" w:themeShade="BF"/>
          <w:sz w:val="28"/>
          <w:szCs w:val="28"/>
        </w:rPr>
        <w:t>Air Directors’</w:t>
      </w:r>
      <w:r w:rsidR="005841E4">
        <w:rPr>
          <w:rFonts w:eastAsia="Times New Roman" w:cs="Tahoma"/>
          <w:b/>
          <w:bCs/>
          <w:color w:val="17365D" w:themeColor="text2" w:themeShade="BF"/>
          <w:sz w:val="28"/>
          <w:szCs w:val="28"/>
        </w:rPr>
        <w:t>)</w:t>
      </w:r>
      <w:r w:rsidR="00B846F6">
        <w:rPr>
          <w:rFonts w:eastAsia="Times New Roman" w:cs="Tahoma"/>
          <w:b/>
          <w:bCs/>
          <w:color w:val="17365D" w:themeColor="text2" w:themeShade="BF"/>
          <w:sz w:val="28"/>
          <w:szCs w:val="28"/>
        </w:rPr>
        <w:t xml:space="preserve"> </w:t>
      </w:r>
      <w:r w:rsidRPr="00483710">
        <w:rPr>
          <w:rFonts w:eastAsia="Times New Roman" w:cs="Tahoma"/>
          <w:b/>
          <w:bCs/>
          <w:color w:val="17365D" w:themeColor="text2" w:themeShade="BF"/>
          <w:sz w:val="28"/>
          <w:szCs w:val="28"/>
        </w:rPr>
        <w:t>Meeting</w:t>
      </w:r>
    </w:p>
    <w:p w14:paraId="74B851B7" w14:textId="77777777" w:rsidR="00FD3978" w:rsidRPr="00483710" w:rsidRDefault="00FD3978" w:rsidP="00FD3978">
      <w:pPr>
        <w:spacing w:after="0" w:line="240" w:lineRule="auto"/>
        <w:jc w:val="center"/>
        <w:rPr>
          <w:rFonts w:eastAsia="Times New Roman" w:cs="Tahoma"/>
          <w:b/>
          <w:bCs/>
          <w:color w:val="17365D" w:themeColor="text2" w:themeShade="BF"/>
          <w:sz w:val="28"/>
          <w:szCs w:val="28"/>
        </w:rPr>
      </w:pPr>
      <w:r w:rsidRPr="00483710">
        <w:rPr>
          <w:rFonts w:eastAsia="Times New Roman" w:cs="Tahoma"/>
          <w:b/>
          <w:bCs/>
          <w:color w:val="17365D" w:themeColor="text2" w:themeShade="BF"/>
          <w:sz w:val="28"/>
          <w:szCs w:val="28"/>
        </w:rPr>
        <w:t>Embassy Suites Centennial Olympic Park</w:t>
      </w:r>
    </w:p>
    <w:p w14:paraId="5E23CB4C" w14:textId="77777777" w:rsidR="001D62DC" w:rsidRPr="00483710" w:rsidRDefault="00FD3978" w:rsidP="00FD3978">
      <w:pPr>
        <w:spacing w:after="0" w:line="240" w:lineRule="auto"/>
        <w:jc w:val="center"/>
        <w:rPr>
          <w:rFonts w:eastAsia="Times New Roman" w:cs="Tahoma"/>
          <w:b/>
          <w:bCs/>
          <w:color w:val="17365D" w:themeColor="text2" w:themeShade="BF"/>
          <w:sz w:val="28"/>
          <w:szCs w:val="28"/>
        </w:rPr>
      </w:pPr>
      <w:r w:rsidRPr="00483710">
        <w:rPr>
          <w:rFonts w:eastAsia="Times New Roman" w:cs="Tahoma"/>
          <w:b/>
          <w:bCs/>
          <w:color w:val="17365D" w:themeColor="text2" w:themeShade="BF"/>
          <w:sz w:val="28"/>
          <w:szCs w:val="28"/>
        </w:rPr>
        <w:t>Atlanta</w:t>
      </w:r>
      <w:r w:rsidRPr="00483710">
        <w:rPr>
          <w:rFonts w:eastAsia="Times New Roman" w:cs="Tahoma"/>
          <w:color w:val="17365D" w:themeColor="text2" w:themeShade="BF"/>
          <w:sz w:val="28"/>
          <w:szCs w:val="28"/>
        </w:rPr>
        <w:t xml:space="preserve">, </w:t>
      </w:r>
      <w:r w:rsidRPr="00483710">
        <w:rPr>
          <w:rFonts w:eastAsia="Times New Roman" w:cs="Tahoma"/>
          <w:b/>
          <w:bCs/>
          <w:color w:val="17365D" w:themeColor="text2" w:themeShade="BF"/>
          <w:sz w:val="28"/>
          <w:szCs w:val="28"/>
        </w:rPr>
        <w:t>Georgia</w:t>
      </w:r>
    </w:p>
    <w:p w14:paraId="1E3AF927" w14:textId="7096B1CC" w:rsidR="00FD3978" w:rsidRPr="00483710" w:rsidRDefault="005841E4" w:rsidP="00FD3978">
      <w:pPr>
        <w:spacing w:after="0" w:line="240" w:lineRule="auto"/>
        <w:jc w:val="center"/>
        <w:rPr>
          <w:rFonts w:eastAsia="Times New Roman" w:cs="Tahoma"/>
          <w:b/>
          <w:bCs/>
          <w:color w:val="17365D" w:themeColor="text2" w:themeShade="BF"/>
          <w:sz w:val="28"/>
          <w:szCs w:val="28"/>
        </w:rPr>
      </w:pPr>
      <w:r>
        <w:rPr>
          <w:rFonts w:eastAsia="Times New Roman" w:cs="Tahoma"/>
          <w:b/>
          <w:bCs/>
          <w:color w:val="17365D" w:themeColor="text2" w:themeShade="BF"/>
          <w:sz w:val="28"/>
          <w:szCs w:val="28"/>
        </w:rPr>
        <w:t>June</w:t>
      </w:r>
      <w:r w:rsidR="00FD3978" w:rsidRPr="00483710">
        <w:rPr>
          <w:rFonts w:eastAsia="Times New Roman" w:cs="Tahoma"/>
          <w:b/>
          <w:bCs/>
          <w:color w:val="17365D" w:themeColor="text2" w:themeShade="BF"/>
          <w:sz w:val="28"/>
          <w:szCs w:val="28"/>
        </w:rPr>
        <w:t xml:space="preserve"> </w:t>
      </w:r>
      <w:r>
        <w:rPr>
          <w:rFonts w:eastAsia="Times New Roman" w:cs="Tahoma"/>
          <w:b/>
          <w:bCs/>
          <w:color w:val="17365D" w:themeColor="text2" w:themeShade="BF"/>
          <w:sz w:val="28"/>
          <w:szCs w:val="28"/>
        </w:rPr>
        <w:t>5-7</w:t>
      </w:r>
      <w:r w:rsidR="00FD3978" w:rsidRPr="00483710">
        <w:rPr>
          <w:rFonts w:eastAsia="Times New Roman" w:cs="Tahoma"/>
          <w:b/>
          <w:bCs/>
          <w:color w:val="17365D" w:themeColor="text2" w:themeShade="BF"/>
          <w:sz w:val="28"/>
          <w:szCs w:val="28"/>
        </w:rPr>
        <w:t>, 201</w:t>
      </w:r>
      <w:r w:rsidR="00933C53">
        <w:rPr>
          <w:rFonts w:eastAsia="Times New Roman" w:cs="Tahoma"/>
          <w:b/>
          <w:bCs/>
          <w:color w:val="17365D" w:themeColor="text2" w:themeShade="BF"/>
          <w:sz w:val="28"/>
          <w:szCs w:val="28"/>
        </w:rPr>
        <w:t>8</w:t>
      </w:r>
    </w:p>
    <w:p w14:paraId="57751F23" w14:textId="6B237C67" w:rsidR="00C610AE" w:rsidRPr="00483710" w:rsidRDefault="00C610AE" w:rsidP="00FD3978">
      <w:pPr>
        <w:spacing w:after="0" w:line="240" w:lineRule="auto"/>
        <w:jc w:val="center"/>
        <w:rPr>
          <w:rFonts w:eastAsia="Times New Roman" w:cs="Tahoma"/>
          <w:b/>
          <w:bCs/>
          <w:color w:val="17365D" w:themeColor="text2" w:themeShade="BF"/>
          <w:sz w:val="28"/>
          <w:szCs w:val="28"/>
        </w:rPr>
      </w:pPr>
      <w:r w:rsidRPr="00483710">
        <w:rPr>
          <w:rFonts w:eastAsia="Times New Roman" w:cs="Tahoma"/>
          <w:b/>
          <w:bCs/>
          <w:color w:val="17365D" w:themeColor="text2" w:themeShade="BF"/>
          <w:sz w:val="28"/>
          <w:szCs w:val="28"/>
        </w:rPr>
        <w:t>AGENDA</w:t>
      </w:r>
      <w:r w:rsidR="005841E4">
        <w:rPr>
          <w:rFonts w:eastAsia="Times New Roman" w:cs="Tahoma"/>
          <w:b/>
          <w:bCs/>
          <w:color w:val="17365D" w:themeColor="text2" w:themeShade="BF"/>
          <w:sz w:val="28"/>
          <w:szCs w:val="28"/>
        </w:rPr>
        <w:t xml:space="preserve"> (0</w:t>
      </w:r>
      <w:r w:rsidR="003B6550">
        <w:rPr>
          <w:rFonts w:eastAsia="Times New Roman" w:cs="Tahoma"/>
          <w:b/>
          <w:bCs/>
          <w:color w:val="17365D" w:themeColor="text2" w:themeShade="BF"/>
          <w:sz w:val="28"/>
          <w:szCs w:val="28"/>
        </w:rPr>
        <w:t>5</w:t>
      </w:r>
      <w:r w:rsidR="005841E4">
        <w:rPr>
          <w:rFonts w:eastAsia="Times New Roman" w:cs="Tahoma"/>
          <w:b/>
          <w:bCs/>
          <w:color w:val="17365D" w:themeColor="text2" w:themeShade="BF"/>
          <w:sz w:val="28"/>
          <w:szCs w:val="28"/>
        </w:rPr>
        <w:t>/</w:t>
      </w:r>
      <w:r w:rsidR="003B6550">
        <w:rPr>
          <w:rFonts w:eastAsia="Times New Roman" w:cs="Tahoma"/>
          <w:b/>
          <w:bCs/>
          <w:color w:val="17365D" w:themeColor="text2" w:themeShade="BF"/>
          <w:sz w:val="28"/>
          <w:szCs w:val="28"/>
        </w:rPr>
        <w:t>08</w:t>
      </w:r>
      <w:r w:rsidR="005841E4">
        <w:rPr>
          <w:rFonts w:eastAsia="Times New Roman" w:cs="Tahoma"/>
          <w:b/>
          <w:bCs/>
          <w:color w:val="17365D" w:themeColor="text2" w:themeShade="BF"/>
          <w:sz w:val="28"/>
          <w:szCs w:val="28"/>
        </w:rPr>
        <w:t>/2018 Draft)</w:t>
      </w:r>
    </w:p>
    <w:p w14:paraId="683938EC" w14:textId="18D2B7DA" w:rsidR="00A62623" w:rsidRDefault="00A62623" w:rsidP="00FD3978">
      <w:pPr>
        <w:spacing w:after="0" w:line="240" w:lineRule="auto"/>
        <w:jc w:val="center"/>
        <w:rPr>
          <w:rFonts w:eastAsia="Times New Roman" w:cs="Tahoma"/>
          <w:b/>
          <w:bCs/>
          <w:sz w:val="24"/>
          <w:szCs w:val="24"/>
        </w:rPr>
      </w:pPr>
    </w:p>
    <w:p w14:paraId="66E3F0BF" w14:textId="77777777" w:rsidR="00BA70A9" w:rsidRDefault="00BA70A9" w:rsidP="00FD3978">
      <w:pPr>
        <w:spacing w:after="0" w:line="240" w:lineRule="auto"/>
        <w:jc w:val="center"/>
        <w:rPr>
          <w:rFonts w:eastAsia="Times New Roman"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4001"/>
        <w:gridCol w:w="3795"/>
      </w:tblGrid>
      <w:tr w:rsidR="00933C53" w:rsidRPr="00FD3978" w14:paraId="6361B2AE" w14:textId="77777777" w:rsidTr="00BA70A9">
        <w:trPr>
          <w:trHeight w:val="404"/>
        </w:trPr>
        <w:tc>
          <w:tcPr>
            <w:tcW w:w="9350" w:type="dxa"/>
            <w:gridSpan w:val="3"/>
            <w:tcBorders>
              <w:top w:val="single" w:sz="4" w:space="0" w:color="auto"/>
              <w:left w:val="dashed" w:sz="4" w:space="0" w:color="auto"/>
              <w:bottom w:val="nil"/>
              <w:right w:val="dashed" w:sz="4" w:space="0" w:color="auto"/>
            </w:tcBorders>
            <w:shd w:val="clear" w:color="auto" w:fill="0070C0"/>
            <w:vAlign w:val="center"/>
          </w:tcPr>
          <w:p w14:paraId="7D4BE373" w14:textId="5FAD5353" w:rsidR="00933C53" w:rsidRPr="00483710" w:rsidRDefault="00933C53" w:rsidP="007B67E4">
            <w:pPr>
              <w:spacing w:after="0" w:line="240" w:lineRule="auto"/>
              <w:jc w:val="center"/>
              <w:outlineLvl w:val="0"/>
              <w:rPr>
                <w:rFonts w:ascii="Calibri" w:eastAsia="Times New Roman" w:hAnsi="Calibri" w:cs="Arial"/>
                <w:b/>
                <w:bCs/>
                <w:color w:val="FFFFFF"/>
                <w:sz w:val="24"/>
                <w:szCs w:val="24"/>
              </w:rPr>
            </w:pPr>
            <w:r w:rsidRPr="00FD3978">
              <w:rPr>
                <w:rFonts w:ascii="Tahoma" w:eastAsia="Times New Roman" w:hAnsi="Tahoma" w:cs="Times New Roman"/>
                <w:sz w:val="20"/>
                <w:szCs w:val="20"/>
              </w:rPr>
              <w:br w:type="page"/>
            </w:r>
            <w:r w:rsidRPr="00483710">
              <w:rPr>
                <w:rFonts w:ascii="Calibri" w:eastAsia="Times New Roman" w:hAnsi="Calibri" w:cs="Arial"/>
                <w:b/>
                <w:bCs/>
                <w:color w:val="FFFFFF"/>
                <w:sz w:val="24"/>
                <w:szCs w:val="24"/>
              </w:rPr>
              <w:t xml:space="preserve">Tuesday, </w:t>
            </w:r>
            <w:r>
              <w:rPr>
                <w:rFonts w:ascii="Calibri" w:eastAsia="Times New Roman" w:hAnsi="Calibri" w:cs="Arial"/>
                <w:b/>
                <w:bCs/>
                <w:color w:val="FFFFFF"/>
                <w:sz w:val="24"/>
                <w:szCs w:val="24"/>
              </w:rPr>
              <w:t xml:space="preserve">June 5, 2018 Morning </w:t>
            </w:r>
            <w:r w:rsidR="000071D2">
              <w:rPr>
                <w:rFonts w:ascii="Calibri" w:eastAsia="Times New Roman" w:hAnsi="Calibri" w:cs="Arial"/>
                <w:b/>
                <w:bCs/>
                <w:color w:val="FFFFFF"/>
                <w:sz w:val="24"/>
                <w:szCs w:val="24"/>
              </w:rPr>
              <w:t xml:space="preserve">Special </w:t>
            </w:r>
            <w:r>
              <w:rPr>
                <w:rFonts w:ascii="Calibri" w:eastAsia="Times New Roman" w:hAnsi="Calibri" w:cs="Arial"/>
                <w:b/>
                <w:bCs/>
                <w:color w:val="FFFFFF"/>
                <w:sz w:val="24"/>
                <w:szCs w:val="24"/>
              </w:rPr>
              <w:t>Session</w:t>
            </w:r>
            <w:r w:rsidR="000071D2">
              <w:rPr>
                <w:rFonts w:ascii="Calibri" w:eastAsia="Times New Roman" w:hAnsi="Calibri" w:cs="Arial"/>
                <w:b/>
                <w:bCs/>
                <w:color w:val="FFFFFF"/>
                <w:sz w:val="24"/>
                <w:szCs w:val="24"/>
              </w:rPr>
              <w:t>s</w:t>
            </w:r>
            <w:bookmarkStart w:id="0" w:name="_GoBack"/>
            <w:bookmarkEnd w:id="0"/>
            <w:r>
              <w:rPr>
                <w:rFonts w:ascii="Calibri" w:eastAsia="Times New Roman" w:hAnsi="Calibri" w:cs="Arial"/>
                <w:b/>
                <w:bCs/>
                <w:color w:val="FFFFFF"/>
                <w:sz w:val="24"/>
                <w:szCs w:val="24"/>
              </w:rPr>
              <w:t xml:space="preserve"> – Salon I</w:t>
            </w:r>
          </w:p>
        </w:tc>
      </w:tr>
      <w:tr w:rsidR="00933C53" w:rsidRPr="00FD3978" w14:paraId="100E7522" w14:textId="77777777" w:rsidTr="00BA70A9">
        <w:trPr>
          <w:trHeight w:val="287"/>
        </w:trPr>
        <w:tc>
          <w:tcPr>
            <w:tcW w:w="1554" w:type="dxa"/>
            <w:tcBorders>
              <w:top w:val="single" w:sz="4" w:space="0" w:color="auto"/>
              <w:left w:val="dashed" w:sz="4" w:space="0" w:color="auto"/>
              <w:bottom w:val="single" w:sz="4" w:space="0" w:color="auto"/>
              <w:right w:val="dashed" w:sz="4" w:space="0" w:color="auto"/>
            </w:tcBorders>
            <w:shd w:val="clear" w:color="auto" w:fill="auto"/>
          </w:tcPr>
          <w:p w14:paraId="64E0C71E" w14:textId="0BA1FD31" w:rsidR="00933C53" w:rsidRPr="00FD3978" w:rsidRDefault="00933C53" w:rsidP="007B67E4">
            <w:pPr>
              <w:spacing w:after="0" w:line="240" w:lineRule="auto"/>
              <w:rPr>
                <w:rFonts w:eastAsia="Times New Roman" w:cs="Times New Roman"/>
                <w:b/>
                <w:color w:val="000000"/>
              </w:rPr>
            </w:pPr>
            <w:r w:rsidRPr="00FD3978">
              <w:rPr>
                <w:rFonts w:eastAsia="Times New Roman" w:cs="Times New Roman"/>
                <w:b/>
                <w:color w:val="000000"/>
              </w:rPr>
              <w:t xml:space="preserve">  </w:t>
            </w:r>
            <w:r>
              <w:rPr>
                <w:rFonts w:eastAsia="Times New Roman" w:cs="Times New Roman"/>
                <w:b/>
                <w:color w:val="000000"/>
              </w:rPr>
              <w:t>8</w:t>
            </w:r>
            <w:r w:rsidRPr="00FD3978">
              <w:rPr>
                <w:rFonts w:eastAsia="Times New Roman" w:cs="Times New Roman"/>
                <w:b/>
                <w:color w:val="000000"/>
              </w:rPr>
              <w:t xml:space="preserve">:00 </w:t>
            </w:r>
            <w:r>
              <w:rPr>
                <w:rFonts w:eastAsia="Times New Roman" w:cs="Times New Roman"/>
                <w:b/>
                <w:color w:val="000000"/>
              </w:rPr>
              <w:t>a</w:t>
            </w:r>
            <w:r w:rsidRPr="00FD3978">
              <w:rPr>
                <w:rFonts w:eastAsia="Times New Roman" w:cs="Times New Roman"/>
                <w:b/>
                <w:color w:val="000000"/>
              </w:rPr>
              <w:t>.m.</w:t>
            </w:r>
          </w:p>
        </w:tc>
        <w:tc>
          <w:tcPr>
            <w:tcW w:w="4001" w:type="dxa"/>
            <w:tcBorders>
              <w:left w:val="dashed" w:sz="4" w:space="0" w:color="auto"/>
              <w:right w:val="dashed" w:sz="4" w:space="0" w:color="auto"/>
            </w:tcBorders>
            <w:shd w:val="clear" w:color="auto" w:fill="auto"/>
          </w:tcPr>
          <w:p w14:paraId="26855D76" w14:textId="491EA7AF" w:rsidR="00933C53" w:rsidRPr="00FF3A85" w:rsidRDefault="00933C53" w:rsidP="00C66EEF">
            <w:pPr>
              <w:spacing w:after="0" w:line="240" w:lineRule="auto"/>
              <w:rPr>
                <w:rFonts w:ascii="Calibri" w:eastAsia="Times New Roman" w:hAnsi="Calibri" w:cs="Tahoma"/>
              </w:rPr>
            </w:pPr>
            <w:r>
              <w:rPr>
                <w:rFonts w:ascii="Calibri" w:eastAsia="Times New Roman" w:hAnsi="Calibri" w:cs="Tahoma"/>
              </w:rPr>
              <w:t>SESARM Board of Directors Meeting</w:t>
            </w:r>
            <w:r w:rsidR="00C66EEF">
              <w:rPr>
                <w:rFonts w:ascii="Calibri" w:eastAsia="Times New Roman" w:hAnsi="Calibri" w:cs="Tahoma"/>
              </w:rPr>
              <w:t xml:space="preserve"> convenes</w:t>
            </w:r>
          </w:p>
        </w:tc>
        <w:tc>
          <w:tcPr>
            <w:tcW w:w="3795" w:type="dxa"/>
            <w:tcBorders>
              <w:left w:val="dashed" w:sz="4" w:space="0" w:color="auto"/>
              <w:right w:val="dashed" w:sz="4" w:space="0" w:color="auto"/>
            </w:tcBorders>
            <w:shd w:val="clear" w:color="auto" w:fill="auto"/>
          </w:tcPr>
          <w:p w14:paraId="655F3202" w14:textId="17F95479" w:rsidR="00933C53" w:rsidRPr="00134B87" w:rsidRDefault="00933C53" w:rsidP="007B67E4">
            <w:pPr>
              <w:spacing w:after="0" w:line="240" w:lineRule="auto"/>
              <w:rPr>
                <w:rFonts w:eastAsia="Times New Roman" w:cs="Times New Roman"/>
                <w:i/>
                <w:color w:val="000000"/>
              </w:rPr>
            </w:pPr>
            <w:r>
              <w:rPr>
                <w:rFonts w:eastAsia="Times New Roman" w:cs="Times New Roman"/>
                <w:i/>
                <w:color w:val="000000"/>
              </w:rPr>
              <w:t>Rhonda Thompson</w:t>
            </w:r>
            <w:r w:rsidR="00C66EEF">
              <w:rPr>
                <w:rFonts w:eastAsia="Times New Roman" w:cs="Times New Roman"/>
                <w:i/>
                <w:color w:val="000000"/>
              </w:rPr>
              <w:t xml:space="preserve">, </w:t>
            </w:r>
            <w:r w:rsidR="003B6550">
              <w:rPr>
                <w:rFonts w:eastAsia="Times New Roman" w:cs="Times New Roman"/>
                <w:i/>
                <w:color w:val="000000"/>
              </w:rPr>
              <w:t xml:space="preserve">SC BAQ, </w:t>
            </w:r>
            <w:r w:rsidR="00C66EEF">
              <w:rPr>
                <w:rFonts w:eastAsia="Times New Roman" w:cs="Times New Roman"/>
                <w:i/>
                <w:color w:val="000000"/>
              </w:rPr>
              <w:t>Chair</w:t>
            </w:r>
          </w:p>
        </w:tc>
      </w:tr>
      <w:tr w:rsidR="00933C53" w:rsidRPr="00FD3978" w14:paraId="659201C7" w14:textId="77777777" w:rsidTr="00BA70A9">
        <w:tc>
          <w:tcPr>
            <w:tcW w:w="1554" w:type="dxa"/>
            <w:tcBorders>
              <w:top w:val="single" w:sz="4" w:space="0" w:color="auto"/>
              <w:left w:val="dashed" w:sz="4" w:space="0" w:color="auto"/>
              <w:bottom w:val="single" w:sz="4" w:space="0" w:color="auto"/>
              <w:right w:val="dashed" w:sz="4" w:space="0" w:color="auto"/>
            </w:tcBorders>
            <w:shd w:val="clear" w:color="auto" w:fill="auto"/>
          </w:tcPr>
          <w:p w14:paraId="15B05D3D" w14:textId="1231AE79" w:rsidR="00933C53" w:rsidRPr="00FD3978" w:rsidRDefault="00933C53" w:rsidP="007B67E4">
            <w:pPr>
              <w:spacing w:after="0" w:line="240" w:lineRule="auto"/>
              <w:rPr>
                <w:rFonts w:eastAsia="Times New Roman" w:cs="Times New Roman"/>
                <w:b/>
                <w:color w:val="000000"/>
              </w:rPr>
            </w:pPr>
            <w:r w:rsidRPr="00FD3978">
              <w:rPr>
                <w:rFonts w:eastAsia="Times New Roman" w:cs="Times New Roman"/>
                <w:b/>
                <w:color w:val="000000"/>
              </w:rPr>
              <w:t xml:space="preserve">  </w:t>
            </w:r>
            <w:r>
              <w:rPr>
                <w:rFonts w:eastAsia="Times New Roman" w:cs="Times New Roman"/>
                <w:b/>
                <w:color w:val="000000"/>
              </w:rPr>
              <w:t>8</w:t>
            </w:r>
            <w:r w:rsidRPr="00FD3978">
              <w:rPr>
                <w:rFonts w:eastAsia="Times New Roman" w:cs="Times New Roman"/>
                <w:b/>
                <w:color w:val="000000"/>
              </w:rPr>
              <w:t>:</w:t>
            </w:r>
            <w:r>
              <w:rPr>
                <w:rFonts w:eastAsia="Times New Roman" w:cs="Times New Roman"/>
                <w:b/>
                <w:color w:val="000000"/>
              </w:rPr>
              <w:t>30</w:t>
            </w:r>
            <w:r w:rsidRPr="00FD3978">
              <w:rPr>
                <w:rFonts w:eastAsia="Times New Roman" w:cs="Times New Roman"/>
                <w:b/>
                <w:color w:val="000000"/>
              </w:rPr>
              <w:t xml:space="preserve"> </w:t>
            </w:r>
            <w:r>
              <w:rPr>
                <w:rFonts w:eastAsia="Times New Roman" w:cs="Times New Roman"/>
                <w:b/>
                <w:color w:val="000000"/>
              </w:rPr>
              <w:t>a</w:t>
            </w:r>
            <w:r w:rsidRPr="00FD3978">
              <w:rPr>
                <w:rFonts w:eastAsia="Times New Roman" w:cs="Times New Roman"/>
                <w:b/>
                <w:color w:val="000000"/>
              </w:rPr>
              <w:t>.m.</w:t>
            </w:r>
          </w:p>
        </w:tc>
        <w:tc>
          <w:tcPr>
            <w:tcW w:w="4001" w:type="dxa"/>
            <w:tcBorders>
              <w:left w:val="dashed" w:sz="4" w:space="0" w:color="auto"/>
              <w:right w:val="dashed" w:sz="4" w:space="0" w:color="auto"/>
            </w:tcBorders>
            <w:shd w:val="clear" w:color="auto" w:fill="auto"/>
          </w:tcPr>
          <w:p w14:paraId="29F5B65E" w14:textId="505D1302" w:rsidR="00933C53" w:rsidRDefault="00933C53" w:rsidP="007B67E4">
            <w:pPr>
              <w:spacing w:after="0" w:line="240" w:lineRule="auto"/>
              <w:rPr>
                <w:rFonts w:eastAsia="Times New Roman" w:cs="Times New Roman"/>
                <w:color w:val="000000"/>
              </w:rPr>
            </w:pPr>
            <w:r>
              <w:rPr>
                <w:rFonts w:eastAsia="Times New Roman" w:cs="Times New Roman"/>
                <w:color w:val="000000"/>
              </w:rPr>
              <w:t>Small Group Meeting</w:t>
            </w:r>
          </w:p>
          <w:p w14:paraId="5261F962" w14:textId="77777777" w:rsidR="00933C53" w:rsidRPr="00483710" w:rsidRDefault="00933C53" w:rsidP="007B67E4">
            <w:pPr>
              <w:spacing w:after="0" w:line="240" w:lineRule="auto"/>
              <w:rPr>
                <w:rFonts w:eastAsia="Times New Roman" w:cs="Times New Roman"/>
                <w:color w:val="000000"/>
              </w:rPr>
            </w:pPr>
          </w:p>
        </w:tc>
        <w:tc>
          <w:tcPr>
            <w:tcW w:w="3795" w:type="dxa"/>
            <w:tcBorders>
              <w:left w:val="dashed" w:sz="4" w:space="0" w:color="auto"/>
              <w:right w:val="dashed" w:sz="4" w:space="0" w:color="auto"/>
            </w:tcBorders>
            <w:shd w:val="clear" w:color="auto" w:fill="auto"/>
          </w:tcPr>
          <w:p w14:paraId="21A2258E" w14:textId="6856DF1B" w:rsidR="00933C53" w:rsidRDefault="0086410A" w:rsidP="007B67E4">
            <w:pPr>
              <w:spacing w:after="0" w:line="240" w:lineRule="auto"/>
              <w:rPr>
                <w:rFonts w:eastAsia="Times New Roman" w:cs="Times New Roman"/>
                <w:i/>
                <w:color w:val="000000"/>
              </w:rPr>
            </w:pPr>
            <w:r>
              <w:rPr>
                <w:rFonts w:eastAsia="Times New Roman" w:cs="Times New Roman"/>
                <w:i/>
                <w:color w:val="000000"/>
              </w:rPr>
              <w:t>State</w:t>
            </w:r>
            <w:r w:rsidR="00933C53">
              <w:rPr>
                <w:rFonts w:eastAsia="Times New Roman" w:cs="Times New Roman"/>
                <w:i/>
                <w:color w:val="000000"/>
              </w:rPr>
              <w:t xml:space="preserve"> agencies</w:t>
            </w:r>
          </w:p>
          <w:p w14:paraId="144B9A89" w14:textId="6D99B548" w:rsidR="00933C53" w:rsidRDefault="0086410A" w:rsidP="007B67E4">
            <w:pPr>
              <w:spacing w:after="0" w:line="240" w:lineRule="auto"/>
              <w:rPr>
                <w:rFonts w:eastAsia="Times New Roman" w:cs="Times New Roman"/>
                <w:i/>
                <w:color w:val="000000"/>
              </w:rPr>
            </w:pPr>
            <w:r>
              <w:rPr>
                <w:rFonts w:eastAsia="Times New Roman" w:cs="Times New Roman"/>
                <w:i/>
                <w:color w:val="000000"/>
              </w:rPr>
              <w:t>Local agencies</w:t>
            </w:r>
            <w:r w:rsidR="00933C53">
              <w:rPr>
                <w:rFonts w:eastAsia="Times New Roman" w:cs="Times New Roman"/>
                <w:i/>
                <w:color w:val="000000"/>
              </w:rPr>
              <w:t xml:space="preserve"> (designated by </w:t>
            </w:r>
            <w:r>
              <w:rPr>
                <w:rFonts w:eastAsia="Times New Roman" w:cs="Times New Roman"/>
                <w:i/>
                <w:color w:val="000000"/>
              </w:rPr>
              <w:t xml:space="preserve">Metro 4 </w:t>
            </w:r>
            <w:r w:rsidR="00933C53">
              <w:rPr>
                <w:rFonts w:eastAsia="Times New Roman" w:cs="Times New Roman"/>
                <w:i/>
                <w:color w:val="000000"/>
              </w:rPr>
              <w:t>President)</w:t>
            </w:r>
          </w:p>
          <w:p w14:paraId="54449196" w14:textId="29622E0B" w:rsidR="00933C53" w:rsidRPr="00483710" w:rsidRDefault="00933C53" w:rsidP="007B67E4">
            <w:pPr>
              <w:spacing w:after="0" w:line="240" w:lineRule="auto"/>
              <w:rPr>
                <w:rFonts w:eastAsia="Times New Roman" w:cs="Times New Roman"/>
                <w:i/>
                <w:color w:val="000000"/>
              </w:rPr>
            </w:pPr>
            <w:r>
              <w:rPr>
                <w:rFonts w:eastAsia="Times New Roman" w:cs="Times New Roman"/>
                <w:i/>
                <w:color w:val="000000"/>
              </w:rPr>
              <w:t>EPA senior staf</w:t>
            </w:r>
            <w:r w:rsidR="00EE73FF">
              <w:rPr>
                <w:rFonts w:eastAsia="Times New Roman" w:cs="Times New Roman"/>
                <w:i/>
                <w:color w:val="000000"/>
              </w:rPr>
              <w:t>f</w:t>
            </w:r>
          </w:p>
        </w:tc>
      </w:tr>
      <w:tr w:rsidR="00BA70A9" w:rsidRPr="00FD3978" w14:paraId="4DAD2E22" w14:textId="77777777" w:rsidTr="00BA70A9">
        <w:tc>
          <w:tcPr>
            <w:tcW w:w="1554"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2D5B2AC7" w14:textId="6AD4706E" w:rsidR="00BA70A9" w:rsidRPr="00FD3978" w:rsidRDefault="00BA70A9" w:rsidP="007B67E4">
            <w:pPr>
              <w:spacing w:after="0" w:line="240" w:lineRule="auto"/>
              <w:rPr>
                <w:rFonts w:eastAsia="Times New Roman" w:cs="Times New Roman"/>
                <w:b/>
                <w:color w:val="000000"/>
              </w:rPr>
            </w:pPr>
            <w:r>
              <w:rPr>
                <w:rFonts w:eastAsia="Times New Roman" w:cs="Times New Roman"/>
                <w:b/>
                <w:color w:val="000000"/>
              </w:rPr>
              <w:t>10</w:t>
            </w:r>
            <w:r w:rsidRPr="00FD3978">
              <w:rPr>
                <w:rFonts w:eastAsia="Times New Roman" w:cs="Times New Roman"/>
                <w:b/>
                <w:color w:val="000000"/>
              </w:rPr>
              <w:t>:</w:t>
            </w:r>
            <w:r>
              <w:rPr>
                <w:rFonts w:eastAsia="Times New Roman" w:cs="Times New Roman"/>
                <w:b/>
                <w:color w:val="000000"/>
              </w:rPr>
              <w:t>00</w:t>
            </w:r>
            <w:r w:rsidRPr="00FD3978">
              <w:rPr>
                <w:rFonts w:eastAsia="Times New Roman" w:cs="Times New Roman"/>
                <w:b/>
                <w:color w:val="000000"/>
              </w:rPr>
              <w:t xml:space="preserve"> </w:t>
            </w:r>
            <w:r>
              <w:rPr>
                <w:rFonts w:eastAsia="Times New Roman" w:cs="Times New Roman"/>
                <w:b/>
                <w:color w:val="000000"/>
              </w:rPr>
              <w:t>a</w:t>
            </w:r>
            <w:r w:rsidRPr="00FD3978">
              <w:rPr>
                <w:rFonts w:eastAsia="Times New Roman" w:cs="Times New Roman"/>
                <w:b/>
                <w:color w:val="000000"/>
              </w:rPr>
              <w:t>.m.</w:t>
            </w:r>
          </w:p>
        </w:tc>
        <w:tc>
          <w:tcPr>
            <w:tcW w:w="7796" w:type="dxa"/>
            <w:gridSpan w:val="2"/>
            <w:tcBorders>
              <w:left w:val="dashed" w:sz="4" w:space="0" w:color="auto"/>
              <w:right w:val="dashed" w:sz="4" w:space="0" w:color="auto"/>
            </w:tcBorders>
            <w:shd w:val="clear" w:color="auto" w:fill="C6D9F1" w:themeFill="text2" w:themeFillTint="33"/>
          </w:tcPr>
          <w:p w14:paraId="3FF5A44F" w14:textId="641B1F1F" w:rsidR="00BA70A9" w:rsidRPr="00483710" w:rsidRDefault="00BA70A9" w:rsidP="00BA70A9">
            <w:pPr>
              <w:spacing w:after="0" w:line="240" w:lineRule="auto"/>
              <w:jc w:val="center"/>
              <w:rPr>
                <w:rFonts w:eastAsia="Times New Roman" w:cs="Times New Roman"/>
                <w:i/>
                <w:color w:val="000000"/>
              </w:rPr>
            </w:pPr>
            <w:r w:rsidRPr="00933C53">
              <w:rPr>
                <w:rFonts w:eastAsia="Times New Roman" w:cs="Times New Roman"/>
                <w:b/>
                <w:color w:val="000000"/>
              </w:rPr>
              <w:t>B</w:t>
            </w:r>
            <w:r>
              <w:rPr>
                <w:rFonts w:eastAsia="Times New Roman" w:cs="Times New Roman"/>
                <w:b/>
                <w:color w:val="000000"/>
              </w:rPr>
              <w:t>reak</w:t>
            </w:r>
          </w:p>
        </w:tc>
      </w:tr>
      <w:tr w:rsidR="00933C53" w:rsidRPr="00FD3978" w14:paraId="0F50E9AA" w14:textId="77777777" w:rsidTr="00BA70A9">
        <w:tc>
          <w:tcPr>
            <w:tcW w:w="1554" w:type="dxa"/>
            <w:tcBorders>
              <w:top w:val="single" w:sz="4" w:space="0" w:color="auto"/>
              <w:left w:val="dashed" w:sz="4" w:space="0" w:color="auto"/>
              <w:bottom w:val="single" w:sz="4" w:space="0" w:color="auto"/>
              <w:right w:val="dashed" w:sz="4" w:space="0" w:color="auto"/>
            </w:tcBorders>
            <w:shd w:val="clear" w:color="auto" w:fill="auto"/>
          </w:tcPr>
          <w:p w14:paraId="07CFBA7A" w14:textId="79664DA5" w:rsidR="00933C53" w:rsidRPr="00FD3978" w:rsidRDefault="00933C53" w:rsidP="007B67E4">
            <w:pPr>
              <w:spacing w:after="0" w:line="240" w:lineRule="auto"/>
              <w:rPr>
                <w:rFonts w:eastAsia="Times New Roman" w:cs="Times New Roman"/>
                <w:b/>
                <w:color w:val="000000"/>
              </w:rPr>
            </w:pPr>
            <w:r>
              <w:rPr>
                <w:rFonts w:eastAsia="Times New Roman" w:cs="Times New Roman"/>
                <w:b/>
                <w:color w:val="000000"/>
              </w:rPr>
              <w:t>10</w:t>
            </w:r>
            <w:r w:rsidRPr="00FD3978">
              <w:rPr>
                <w:rFonts w:eastAsia="Times New Roman" w:cs="Times New Roman"/>
                <w:b/>
                <w:color w:val="000000"/>
              </w:rPr>
              <w:t>:</w:t>
            </w:r>
            <w:r>
              <w:rPr>
                <w:rFonts w:eastAsia="Times New Roman" w:cs="Times New Roman"/>
                <w:b/>
                <w:color w:val="000000"/>
              </w:rPr>
              <w:t>15</w:t>
            </w:r>
            <w:r w:rsidRPr="00FD3978">
              <w:rPr>
                <w:rFonts w:eastAsia="Times New Roman" w:cs="Times New Roman"/>
                <w:b/>
                <w:color w:val="000000"/>
              </w:rPr>
              <w:t xml:space="preserve"> </w:t>
            </w:r>
            <w:r>
              <w:rPr>
                <w:rFonts w:eastAsia="Times New Roman" w:cs="Times New Roman"/>
                <w:b/>
                <w:color w:val="000000"/>
              </w:rPr>
              <w:t>a</w:t>
            </w:r>
            <w:r w:rsidRPr="00FD3978">
              <w:rPr>
                <w:rFonts w:eastAsia="Times New Roman" w:cs="Times New Roman"/>
                <w:b/>
                <w:color w:val="000000"/>
              </w:rPr>
              <w:t>.m.</w:t>
            </w:r>
          </w:p>
        </w:tc>
        <w:tc>
          <w:tcPr>
            <w:tcW w:w="4001" w:type="dxa"/>
            <w:tcBorders>
              <w:left w:val="dashed" w:sz="4" w:space="0" w:color="auto"/>
              <w:bottom w:val="single" w:sz="4" w:space="0" w:color="auto"/>
              <w:right w:val="dashed" w:sz="4" w:space="0" w:color="auto"/>
            </w:tcBorders>
            <w:shd w:val="clear" w:color="auto" w:fill="auto"/>
          </w:tcPr>
          <w:p w14:paraId="15759BBD" w14:textId="5FD9E590" w:rsidR="00933C53" w:rsidRPr="00A95431" w:rsidRDefault="00933C53" w:rsidP="007B67E4">
            <w:pPr>
              <w:spacing w:after="0" w:line="240" w:lineRule="auto"/>
              <w:rPr>
                <w:rFonts w:eastAsia="Times New Roman" w:cs="Times New Roman"/>
              </w:rPr>
            </w:pPr>
            <w:r>
              <w:rPr>
                <w:rFonts w:eastAsia="Times New Roman" w:cs="Times New Roman"/>
              </w:rPr>
              <w:t>Small Group Meeting (continue</w:t>
            </w:r>
            <w:r w:rsidR="00EE73FF">
              <w:rPr>
                <w:rFonts w:eastAsia="Times New Roman" w:cs="Times New Roman"/>
              </w:rPr>
              <w:t>s</w:t>
            </w:r>
            <w:r>
              <w:rPr>
                <w:rFonts w:eastAsia="Times New Roman" w:cs="Times New Roman"/>
              </w:rPr>
              <w:t>)</w:t>
            </w:r>
          </w:p>
        </w:tc>
        <w:tc>
          <w:tcPr>
            <w:tcW w:w="3795" w:type="dxa"/>
            <w:tcBorders>
              <w:left w:val="dashed" w:sz="4" w:space="0" w:color="auto"/>
              <w:bottom w:val="single" w:sz="4" w:space="0" w:color="auto"/>
              <w:right w:val="dashed" w:sz="4" w:space="0" w:color="auto"/>
            </w:tcBorders>
            <w:shd w:val="clear" w:color="auto" w:fill="auto"/>
          </w:tcPr>
          <w:p w14:paraId="64FE6AB7" w14:textId="508715C0" w:rsidR="00933C53" w:rsidRPr="00483710" w:rsidRDefault="00933C53" w:rsidP="007B67E4">
            <w:pPr>
              <w:spacing w:after="0" w:line="240" w:lineRule="auto"/>
              <w:rPr>
                <w:rFonts w:eastAsia="Times New Roman" w:cs="Times New Roman"/>
                <w:i/>
                <w:color w:val="000000"/>
              </w:rPr>
            </w:pPr>
          </w:p>
        </w:tc>
      </w:tr>
      <w:tr w:rsidR="00BA70A9" w:rsidRPr="00FD3978" w14:paraId="14D67035" w14:textId="77777777" w:rsidTr="00534C96">
        <w:tc>
          <w:tcPr>
            <w:tcW w:w="1554"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43E74A48" w14:textId="18E184B8" w:rsidR="00BA70A9" w:rsidRPr="00FD3978" w:rsidRDefault="00BA70A9" w:rsidP="007B67E4">
            <w:pPr>
              <w:spacing w:after="0" w:line="240" w:lineRule="auto"/>
              <w:rPr>
                <w:rFonts w:eastAsia="Times New Roman" w:cs="Times New Roman"/>
                <w:b/>
                <w:color w:val="000000"/>
              </w:rPr>
            </w:pPr>
            <w:r>
              <w:rPr>
                <w:rFonts w:eastAsia="Times New Roman" w:cs="Times New Roman"/>
                <w:b/>
                <w:color w:val="000000"/>
              </w:rPr>
              <w:t>11</w:t>
            </w:r>
            <w:r w:rsidRPr="00FD3978">
              <w:rPr>
                <w:rFonts w:eastAsia="Times New Roman" w:cs="Times New Roman"/>
                <w:b/>
                <w:color w:val="000000"/>
              </w:rPr>
              <w:t>:</w:t>
            </w:r>
            <w:r>
              <w:rPr>
                <w:rFonts w:eastAsia="Times New Roman" w:cs="Times New Roman"/>
                <w:b/>
                <w:color w:val="000000"/>
              </w:rPr>
              <w:t>30</w:t>
            </w:r>
            <w:r w:rsidRPr="00FD3978">
              <w:rPr>
                <w:rFonts w:eastAsia="Times New Roman" w:cs="Times New Roman"/>
                <w:b/>
                <w:color w:val="000000"/>
              </w:rPr>
              <w:t xml:space="preserve"> </w:t>
            </w:r>
            <w:r>
              <w:rPr>
                <w:rFonts w:eastAsia="Times New Roman" w:cs="Times New Roman"/>
                <w:b/>
                <w:color w:val="000000"/>
              </w:rPr>
              <w:t>a</w:t>
            </w:r>
            <w:r w:rsidRPr="00FD3978">
              <w:rPr>
                <w:rFonts w:eastAsia="Times New Roman" w:cs="Times New Roman"/>
                <w:b/>
                <w:color w:val="000000"/>
              </w:rPr>
              <w:t>.m.</w:t>
            </w:r>
          </w:p>
        </w:tc>
        <w:tc>
          <w:tcPr>
            <w:tcW w:w="7796" w:type="dxa"/>
            <w:gridSpan w:val="2"/>
            <w:tcBorders>
              <w:left w:val="dashed" w:sz="4" w:space="0" w:color="auto"/>
              <w:right w:val="dashed" w:sz="4" w:space="0" w:color="auto"/>
            </w:tcBorders>
            <w:shd w:val="clear" w:color="auto" w:fill="C6D9F1" w:themeFill="text2" w:themeFillTint="33"/>
          </w:tcPr>
          <w:p w14:paraId="3A6D7962" w14:textId="63CA5899" w:rsidR="00BA70A9" w:rsidRPr="00483710" w:rsidRDefault="00BA70A9" w:rsidP="00BA70A9">
            <w:pPr>
              <w:spacing w:after="0" w:line="240" w:lineRule="auto"/>
              <w:ind w:left="5"/>
              <w:jc w:val="center"/>
              <w:rPr>
                <w:rFonts w:eastAsia="Times New Roman" w:cs="Times New Roman"/>
                <w:i/>
                <w:color w:val="000000"/>
              </w:rPr>
            </w:pPr>
            <w:r>
              <w:rPr>
                <w:rFonts w:eastAsia="Times New Roman" w:cs="Times New Roman"/>
                <w:b/>
                <w:color w:val="000000"/>
              </w:rPr>
              <w:t>Small Group Meeting ends</w:t>
            </w:r>
          </w:p>
        </w:tc>
      </w:tr>
    </w:tbl>
    <w:p w14:paraId="37D18E46" w14:textId="5197C553" w:rsidR="00933C53" w:rsidRDefault="00933C53" w:rsidP="00FD3978">
      <w:pPr>
        <w:spacing w:after="0" w:line="240" w:lineRule="auto"/>
        <w:jc w:val="center"/>
        <w:rPr>
          <w:rFonts w:eastAsia="Times New Roman" w:cs="Tahoma"/>
          <w:b/>
          <w:bCs/>
          <w:sz w:val="24"/>
          <w:szCs w:val="24"/>
        </w:rPr>
      </w:pPr>
    </w:p>
    <w:p w14:paraId="4679D73F" w14:textId="77777777" w:rsidR="00BA70A9" w:rsidRDefault="00BA70A9" w:rsidP="00FD3978">
      <w:pPr>
        <w:spacing w:after="0" w:line="240" w:lineRule="auto"/>
        <w:jc w:val="center"/>
        <w:rPr>
          <w:rFonts w:eastAsia="Times New Roman"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022"/>
        <w:gridCol w:w="3781"/>
      </w:tblGrid>
      <w:tr w:rsidR="00FD3978" w:rsidRPr="00FD3978" w14:paraId="02F29F97" w14:textId="77777777" w:rsidTr="00C81765">
        <w:trPr>
          <w:trHeight w:val="404"/>
        </w:trPr>
        <w:tc>
          <w:tcPr>
            <w:tcW w:w="9350" w:type="dxa"/>
            <w:gridSpan w:val="3"/>
            <w:tcBorders>
              <w:top w:val="single" w:sz="4" w:space="0" w:color="auto"/>
              <w:left w:val="dashed" w:sz="4" w:space="0" w:color="auto"/>
              <w:bottom w:val="nil"/>
              <w:right w:val="dashed" w:sz="4" w:space="0" w:color="auto"/>
            </w:tcBorders>
            <w:shd w:val="clear" w:color="auto" w:fill="0070C0"/>
            <w:vAlign w:val="center"/>
          </w:tcPr>
          <w:p w14:paraId="7649A959" w14:textId="34310BE3" w:rsidR="00FD3978" w:rsidRPr="00483710" w:rsidRDefault="00FD3978" w:rsidP="00FD3978">
            <w:pPr>
              <w:spacing w:after="0" w:line="240" w:lineRule="auto"/>
              <w:jc w:val="center"/>
              <w:outlineLvl w:val="0"/>
              <w:rPr>
                <w:rFonts w:ascii="Calibri" w:eastAsia="Times New Roman" w:hAnsi="Calibri" w:cs="Arial"/>
                <w:b/>
                <w:bCs/>
                <w:color w:val="FFFFFF"/>
                <w:sz w:val="24"/>
                <w:szCs w:val="24"/>
              </w:rPr>
            </w:pPr>
            <w:r w:rsidRPr="00FD3978">
              <w:rPr>
                <w:rFonts w:ascii="Tahoma" w:eastAsia="Times New Roman" w:hAnsi="Tahoma" w:cs="Times New Roman"/>
                <w:sz w:val="20"/>
                <w:szCs w:val="20"/>
              </w:rPr>
              <w:br w:type="page"/>
            </w:r>
            <w:r w:rsidRPr="00483710">
              <w:rPr>
                <w:rFonts w:ascii="Calibri" w:eastAsia="Times New Roman" w:hAnsi="Calibri" w:cs="Arial"/>
                <w:b/>
                <w:bCs/>
                <w:color w:val="FFFFFF"/>
                <w:sz w:val="24"/>
                <w:szCs w:val="24"/>
              </w:rPr>
              <w:t xml:space="preserve">Tuesday, </w:t>
            </w:r>
            <w:r w:rsidR="005841E4">
              <w:rPr>
                <w:rFonts w:ascii="Calibri" w:eastAsia="Times New Roman" w:hAnsi="Calibri" w:cs="Arial"/>
                <w:b/>
                <w:bCs/>
                <w:color w:val="FFFFFF"/>
                <w:sz w:val="24"/>
                <w:szCs w:val="24"/>
              </w:rPr>
              <w:t>June 5</w:t>
            </w:r>
            <w:r w:rsidR="00134B87">
              <w:rPr>
                <w:rFonts w:ascii="Calibri" w:eastAsia="Times New Roman" w:hAnsi="Calibri" w:cs="Arial"/>
                <w:b/>
                <w:bCs/>
                <w:color w:val="FFFFFF"/>
                <w:sz w:val="24"/>
                <w:szCs w:val="24"/>
              </w:rPr>
              <w:t>, 201</w:t>
            </w:r>
            <w:r w:rsidR="00933C53">
              <w:rPr>
                <w:rFonts w:ascii="Calibri" w:eastAsia="Times New Roman" w:hAnsi="Calibri" w:cs="Arial"/>
                <w:b/>
                <w:bCs/>
                <w:color w:val="FFFFFF"/>
                <w:sz w:val="24"/>
                <w:szCs w:val="24"/>
              </w:rPr>
              <w:t>8</w:t>
            </w:r>
            <w:r w:rsidR="00134B87">
              <w:rPr>
                <w:rFonts w:ascii="Calibri" w:eastAsia="Times New Roman" w:hAnsi="Calibri" w:cs="Arial"/>
                <w:b/>
                <w:bCs/>
                <w:color w:val="FFFFFF"/>
                <w:sz w:val="24"/>
                <w:szCs w:val="24"/>
              </w:rPr>
              <w:t xml:space="preserve"> </w:t>
            </w:r>
            <w:r w:rsidR="000071D2">
              <w:rPr>
                <w:rFonts w:ascii="Calibri" w:eastAsia="Times New Roman" w:hAnsi="Calibri" w:cs="Arial"/>
                <w:b/>
                <w:bCs/>
                <w:color w:val="FFFFFF"/>
                <w:sz w:val="24"/>
                <w:szCs w:val="24"/>
              </w:rPr>
              <w:t>Afternoon General</w:t>
            </w:r>
            <w:r w:rsidR="00134B87">
              <w:rPr>
                <w:rFonts w:ascii="Calibri" w:eastAsia="Times New Roman" w:hAnsi="Calibri" w:cs="Arial"/>
                <w:b/>
                <w:bCs/>
                <w:color w:val="FFFFFF"/>
                <w:sz w:val="24"/>
                <w:szCs w:val="24"/>
              </w:rPr>
              <w:t xml:space="preserve"> Session – Legacy </w:t>
            </w:r>
            <w:r w:rsidR="00933C53">
              <w:rPr>
                <w:rFonts w:ascii="Calibri" w:eastAsia="Times New Roman" w:hAnsi="Calibri" w:cs="Arial"/>
                <w:b/>
                <w:bCs/>
                <w:color w:val="FFFFFF"/>
                <w:sz w:val="24"/>
                <w:szCs w:val="24"/>
              </w:rPr>
              <w:t>A</w:t>
            </w:r>
            <w:r w:rsidR="00ED1AB3">
              <w:rPr>
                <w:rFonts w:ascii="Calibri" w:eastAsia="Times New Roman" w:hAnsi="Calibri" w:cs="Arial"/>
                <w:b/>
                <w:bCs/>
                <w:color w:val="FFFFFF"/>
                <w:sz w:val="24"/>
                <w:szCs w:val="24"/>
              </w:rPr>
              <w:t>, B, C</w:t>
            </w:r>
          </w:p>
        </w:tc>
      </w:tr>
      <w:tr w:rsidR="00FD3978" w:rsidRPr="00FD3978" w14:paraId="2144D49D" w14:textId="77777777" w:rsidTr="00C81765">
        <w:tc>
          <w:tcPr>
            <w:tcW w:w="1547" w:type="dxa"/>
            <w:tcBorders>
              <w:top w:val="nil"/>
              <w:left w:val="dashed" w:sz="4" w:space="0" w:color="auto"/>
              <w:bottom w:val="single" w:sz="4" w:space="0" w:color="auto"/>
              <w:right w:val="dashed" w:sz="4" w:space="0" w:color="auto"/>
            </w:tcBorders>
            <w:shd w:val="clear" w:color="auto" w:fill="C6D9F1" w:themeFill="text2" w:themeFillTint="33"/>
          </w:tcPr>
          <w:p w14:paraId="30E118D5" w14:textId="77777777" w:rsidR="00FD3978" w:rsidRPr="00FD3978" w:rsidRDefault="00FD3978" w:rsidP="00952501">
            <w:pPr>
              <w:spacing w:after="0" w:line="240" w:lineRule="auto"/>
              <w:rPr>
                <w:rFonts w:eastAsia="Times New Roman" w:cs="Times New Roman"/>
                <w:b/>
                <w:color w:val="000000"/>
              </w:rPr>
            </w:pPr>
            <w:r w:rsidRPr="00FD3978">
              <w:rPr>
                <w:rFonts w:eastAsia="Times New Roman" w:cs="Times New Roman"/>
                <w:b/>
                <w:color w:val="000000"/>
              </w:rPr>
              <w:t>12:00 noon</w:t>
            </w:r>
          </w:p>
        </w:tc>
        <w:tc>
          <w:tcPr>
            <w:tcW w:w="4022" w:type="dxa"/>
            <w:tcBorders>
              <w:top w:val="nil"/>
              <w:left w:val="dashed" w:sz="4" w:space="0" w:color="auto"/>
              <w:right w:val="dashed" w:sz="4" w:space="0" w:color="auto"/>
            </w:tcBorders>
            <w:shd w:val="clear" w:color="auto" w:fill="C6D9F1" w:themeFill="text2" w:themeFillTint="33"/>
          </w:tcPr>
          <w:p w14:paraId="468266F7" w14:textId="77777777" w:rsidR="00FD3978" w:rsidRPr="00935AB0" w:rsidRDefault="00FD3978" w:rsidP="00952501">
            <w:pPr>
              <w:spacing w:after="0" w:line="240" w:lineRule="auto"/>
              <w:rPr>
                <w:rFonts w:ascii="Calibri" w:eastAsia="Times New Roman" w:hAnsi="Calibri" w:cs="Tahoma"/>
                <w:b/>
              </w:rPr>
            </w:pPr>
            <w:r w:rsidRPr="00935AB0">
              <w:rPr>
                <w:rFonts w:ascii="Calibri" w:eastAsia="Times New Roman" w:hAnsi="Calibri" w:cs="Tahoma"/>
                <w:b/>
              </w:rPr>
              <w:t>Registration begins</w:t>
            </w:r>
          </w:p>
        </w:tc>
        <w:tc>
          <w:tcPr>
            <w:tcW w:w="3781" w:type="dxa"/>
            <w:tcBorders>
              <w:top w:val="nil"/>
              <w:left w:val="dashed" w:sz="4" w:space="0" w:color="auto"/>
              <w:right w:val="dashed" w:sz="4" w:space="0" w:color="auto"/>
            </w:tcBorders>
            <w:shd w:val="clear" w:color="auto" w:fill="C6D9F1" w:themeFill="text2" w:themeFillTint="33"/>
          </w:tcPr>
          <w:p w14:paraId="13B4FC6E" w14:textId="77777777" w:rsidR="00FD3978" w:rsidRPr="00FD3978" w:rsidRDefault="00FD3978" w:rsidP="00952501">
            <w:pPr>
              <w:spacing w:after="0" w:line="240" w:lineRule="auto"/>
              <w:rPr>
                <w:rFonts w:eastAsia="Times New Roman" w:cs="Times New Roman"/>
                <w:b/>
                <w:i/>
                <w:color w:val="000000"/>
              </w:rPr>
            </w:pPr>
          </w:p>
        </w:tc>
      </w:tr>
      <w:tr w:rsidR="00FD3978" w:rsidRPr="00FD3978" w14:paraId="7FFB8C41" w14:textId="77777777" w:rsidTr="00C81765">
        <w:trPr>
          <w:trHeight w:val="287"/>
        </w:trPr>
        <w:tc>
          <w:tcPr>
            <w:tcW w:w="1547" w:type="dxa"/>
            <w:tcBorders>
              <w:top w:val="single" w:sz="4" w:space="0" w:color="auto"/>
              <w:left w:val="dashed" w:sz="4" w:space="0" w:color="auto"/>
              <w:bottom w:val="single" w:sz="4" w:space="0" w:color="auto"/>
              <w:right w:val="dashed" w:sz="4" w:space="0" w:color="auto"/>
            </w:tcBorders>
          </w:tcPr>
          <w:p w14:paraId="689D5DE7" w14:textId="77777777" w:rsidR="00FD3978" w:rsidRPr="00FD3978" w:rsidRDefault="00FD3978" w:rsidP="00952501">
            <w:pPr>
              <w:spacing w:after="0" w:line="240" w:lineRule="auto"/>
              <w:rPr>
                <w:rFonts w:eastAsia="Times New Roman" w:cs="Times New Roman"/>
                <w:b/>
                <w:color w:val="000000"/>
              </w:rPr>
            </w:pPr>
            <w:r w:rsidRPr="00FD3978">
              <w:rPr>
                <w:rFonts w:eastAsia="Times New Roman" w:cs="Times New Roman"/>
                <w:b/>
                <w:color w:val="000000"/>
              </w:rPr>
              <w:t xml:space="preserve">  </w:t>
            </w:r>
            <w:r w:rsidRPr="00D31527">
              <w:rPr>
                <w:rFonts w:eastAsia="Times New Roman" w:cs="Times New Roman"/>
                <w:b/>
                <w:color w:val="000000"/>
                <w:highlight w:val="yellow"/>
              </w:rPr>
              <w:t>1:00 p.m.</w:t>
            </w:r>
          </w:p>
        </w:tc>
        <w:tc>
          <w:tcPr>
            <w:tcW w:w="4022" w:type="dxa"/>
            <w:tcBorders>
              <w:left w:val="dashed" w:sz="4" w:space="0" w:color="auto"/>
              <w:right w:val="dashed" w:sz="4" w:space="0" w:color="auto"/>
            </w:tcBorders>
          </w:tcPr>
          <w:p w14:paraId="406DA8EB" w14:textId="2C138768" w:rsidR="007A6903" w:rsidRPr="00FF3A85" w:rsidRDefault="00C66EEF" w:rsidP="00952501">
            <w:pPr>
              <w:spacing w:after="0" w:line="240" w:lineRule="auto"/>
              <w:rPr>
                <w:rFonts w:ascii="Calibri" w:eastAsia="Times New Roman" w:hAnsi="Calibri" w:cs="Tahoma"/>
              </w:rPr>
            </w:pPr>
            <w:r>
              <w:rPr>
                <w:rFonts w:ascii="Calibri" w:eastAsia="Times New Roman" w:hAnsi="Calibri" w:cs="Tahoma"/>
              </w:rPr>
              <w:t>Welcoming remarks</w:t>
            </w:r>
          </w:p>
        </w:tc>
        <w:tc>
          <w:tcPr>
            <w:tcW w:w="3781" w:type="dxa"/>
            <w:tcBorders>
              <w:left w:val="dashed" w:sz="4" w:space="0" w:color="auto"/>
              <w:right w:val="dashed" w:sz="4" w:space="0" w:color="auto"/>
            </w:tcBorders>
          </w:tcPr>
          <w:p w14:paraId="41166947" w14:textId="77777777" w:rsidR="00FD3978" w:rsidRDefault="00C66EEF" w:rsidP="00952501">
            <w:pPr>
              <w:spacing w:after="0" w:line="240" w:lineRule="auto"/>
              <w:rPr>
                <w:rFonts w:eastAsia="Times New Roman" w:cs="Times New Roman"/>
                <w:i/>
                <w:color w:val="000000"/>
              </w:rPr>
            </w:pPr>
            <w:r>
              <w:rPr>
                <w:rFonts w:eastAsia="Times New Roman" w:cs="Times New Roman"/>
                <w:i/>
                <w:color w:val="000000"/>
              </w:rPr>
              <w:t>Beverly Banister, EPA APTMD Director</w:t>
            </w:r>
          </w:p>
          <w:p w14:paraId="01FBEDB3" w14:textId="77777777" w:rsidR="00C66EEF" w:rsidRPr="001E5047" w:rsidRDefault="00C66EEF" w:rsidP="00952501">
            <w:pPr>
              <w:spacing w:after="0" w:line="240" w:lineRule="auto"/>
              <w:rPr>
                <w:rFonts w:eastAsia="Times New Roman" w:cs="Times New Roman"/>
                <w:i/>
                <w:color w:val="000000"/>
                <w:highlight w:val="yellow"/>
              </w:rPr>
            </w:pPr>
            <w:r w:rsidRPr="001E5047">
              <w:rPr>
                <w:rFonts w:eastAsia="Times New Roman" w:cs="Times New Roman"/>
                <w:i/>
                <w:color w:val="000000"/>
                <w:highlight w:val="yellow"/>
              </w:rPr>
              <w:t>Trey Glenn, EPA Region 4 Administrator</w:t>
            </w:r>
          </w:p>
          <w:p w14:paraId="49F6111E" w14:textId="0EB19BC6" w:rsidR="00C66EEF" w:rsidRPr="00134B87" w:rsidRDefault="00C66EEF" w:rsidP="00952501">
            <w:pPr>
              <w:spacing w:after="0" w:line="240" w:lineRule="auto"/>
              <w:rPr>
                <w:rFonts w:eastAsia="Times New Roman" w:cs="Times New Roman"/>
                <w:i/>
                <w:color w:val="000000"/>
              </w:rPr>
            </w:pPr>
            <w:r w:rsidRPr="001E5047">
              <w:rPr>
                <w:rFonts w:eastAsia="Times New Roman" w:cs="Times New Roman"/>
                <w:i/>
                <w:color w:val="000000"/>
                <w:highlight w:val="yellow"/>
              </w:rPr>
              <w:t>(invited)</w:t>
            </w:r>
          </w:p>
        </w:tc>
      </w:tr>
      <w:tr w:rsidR="00FD3978" w:rsidRPr="00FD3978" w14:paraId="6B7E869A" w14:textId="77777777" w:rsidTr="00C81765">
        <w:tc>
          <w:tcPr>
            <w:tcW w:w="1547" w:type="dxa"/>
            <w:tcBorders>
              <w:top w:val="single" w:sz="4" w:space="0" w:color="auto"/>
              <w:left w:val="dashed" w:sz="4" w:space="0" w:color="auto"/>
              <w:bottom w:val="single" w:sz="4" w:space="0" w:color="auto"/>
              <w:right w:val="dashed" w:sz="4" w:space="0" w:color="auto"/>
            </w:tcBorders>
          </w:tcPr>
          <w:p w14:paraId="70408A14" w14:textId="731AE54A" w:rsidR="00FD3978" w:rsidRPr="003B6550" w:rsidRDefault="00FD3978" w:rsidP="00952501">
            <w:pPr>
              <w:spacing w:after="0" w:line="240" w:lineRule="auto"/>
              <w:rPr>
                <w:rFonts w:eastAsia="Times New Roman" w:cs="Times New Roman"/>
                <w:b/>
                <w:color w:val="000000"/>
              </w:rPr>
            </w:pPr>
            <w:r w:rsidRPr="003B6550">
              <w:rPr>
                <w:rFonts w:eastAsia="Times New Roman" w:cs="Times New Roman"/>
                <w:b/>
                <w:color w:val="000000"/>
              </w:rPr>
              <w:t xml:space="preserve">  1:</w:t>
            </w:r>
            <w:r w:rsidR="00C66EEF" w:rsidRPr="003B6550">
              <w:rPr>
                <w:rFonts w:eastAsia="Times New Roman" w:cs="Times New Roman"/>
                <w:b/>
                <w:color w:val="000000"/>
              </w:rPr>
              <w:t>30</w:t>
            </w:r>
            <w:r w:rsidRPr="003B6550">
              <w:rPr>
                <w:rFonts w:eastAsia="Times New Roman" w:cs="Times New Roman"/>
                <w:b/>
                <w:color w:val="000000"/>
              </w:rPr>
              <w:t xml:space="preserve"> p.m.</w:t>
            </w:r>
          </w:p>
        </w:tc>
        <w:tc>
          <w:tcPr>
            <w:tcW w:w="4022" w:type="dxa"/>
            <w:tcBorders>
              <w:left w:val="dashed" w:sz="4" w:space="0" w:color="auto"/>
              <w:right w:val="dashed" w:sz="4" w:space="0" w:color="auto"/>
            </w:tcBorders>
          </w:tcPr>
          <w:p w14:paraId="3A778C92" w14:textId="3B19DF59" w:rsidR="00C81765" w:rsidRPr="003B6550" w:rsidRDefault="00C81765" w:rsidP="00952501">
            <w:pPr>
              <w:spacing w:after="0" w:line="240" w:lineRule="auto"/>
              <w:rPr>
                <w:rFonts w:eastAsia="Times New Roman" w:cs="Times New Roman"/>
                <w:color w:val="000000"/>
              </w:rPr>
            </w:pPr>
            <w:r w:rsidRPr="003B6550">
              <w:rPr>
                <w:rFonts w:eastAsia="Times New Roman" w:cs="Times New Roman"/>
                <w:color w:val="000000"/>
              </w:rPr>
              <w:t>NAAQS reviews and implementation</w:t>
            </w:r>
          </w:p>
          <w:p w14:paraId="0C4BA1E2" w14:textId="3A3C5E8D" w:rsidR="00C81765" w:rsidRPr="003B6550" w:rsidRDefault="00984A63" w:rsidP="00952501">
            <w:pPr>
              <w:spacing w:after="0" w:line="240" w:lineRule="auto"/>
              <w:rPr>
                <w:rFonts w:eastAsia="Times New Roman" w:cs="Times New Roman"/>
                <w:color w:val="000000"/>
              </w:rPr>
            </w:pPr>
            <w:r w:rsidRPr="003B6550">
              <w:rPr>
                <w:rFonts w:eastAsia="Times New Roman" w:cs="Times New Roman"/>
                <w:color w:val="000000"/>
              </w:rPr>
              <w:t>(</w:t>
            </w:r>
            <w:r w:rsidR="00C81765" w:rsidRPr="003B6550">
              <w:rPr>
                <w:rFonts w:eastAsia="Times New Roman" w:cs="Times New Roman"/>
                <w:color w:val="000000"/>
              </w:rPr>
              <w:t>federal perspectives</w:t>
            </w:r>
            <w:r w:rsidRPr="003B6550">
              <w:rPr>
                <w:rFonts w:eastAsia="Times New Roman" w:cs="Times New Roman"/>
                <w:color w:val="000000"/>
              </w:rPr>
              <w:t>)</w:t>
            </w:r>
          </w:p>
        </w:tc>
        <w:tc>
          <w:tcPr>
            <w:tcW w:w="3781" w:type="dxa"/>
            <w:tcBorders>
              <w:left w:val="dashed" w:sz="4" w:space="0" w:color="auto"/>
              <w:right w:val="dashed" w:sz="4" w:space="0" w:color="auto"/>
            </w:tcBorders>
          </w:tcPr>
          <w:p w14:paraId="7F39E7CC" w14:textId="4BE331A7" w:rsidR="001E5047" w:rsidRPr="003B6550" w:rsidRDefault="00C81765" w:rsidP="00952501">
            <w:pPr>
              <w:spacing w:after="0" w:line="240" w:lineRule="auto"/>
              <w:rPr>
                <w:rFonts w:eastAsia="Times New Roman" w:cs="Times New Roman"/>
                <w:i/>
                <w:color w:val="000000"/>
              </w:rPr>
            </w:pPr>
            <w:r w:rsidRPr="003B6550">
              <w:rPr>
                <w:rFonts w:eastAsia="Times New Roman" w:cs="Times New Roman"/>
                <w:i/>
                <w:color w:val="000000"/>
              </w:rPr>
              <w:t>Anna Wood, EPA OAQPS AQPD</w:t>
            </w:r>
          </w:p>
        </w:tc>
      </w:tr>
      <w:tr w:rsidR="00BA70A9" w:rsidRPr="00FD3978" w14:paraId="6E37499C" w14:textId="77777777" w:rsidTr="00C5443C">
        <w:tc>
          <w:tcPr>
            <w:tcW w:w="1547"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27D75346" w14:textId="4055CE8A" w:rsidR="00BA70A9" w:rsidRPr="00FD3978" w:rsidRDefault="00BA70A9" w:rsidP="00C4465A">
            <w:pPr>
              <w:spacing w:after="0" w:line="240" w:lineRule="auto"/>
              <w:rPr>
                <w:rFonts w:eastAsia="Times New Roman" w:cs="Times New Roman"/>
                <w:b/>
                <w:color w:val="000000"/>
              </w:rPr>
            </w:pPr>
            <w:r w:rsidRPr="00FD3978">
              <w:rPr>
                <w:rFonts w:eastAsia="Times New Roman" w:cs="Times New Roman"/>
                <w:b/>
                <w:color w:val="000000"/>
              </w:rPr>
              <w:t xml:space="preserve">  </w:t>
            </w:r>
            <w:r>
              <w:rPr>
                <w:rFonts w:eastAsia="Times New Roman" w:cs="Times New Roman"/>
                <w:b/>
                <w:color w:val="000000"/>
              </w:rPr>
              <w:t>2</w:t>
            </w:r>
            <w:r w:rsidRPr="00FD3978">
              <w:rPr>
                <w:rFonts w:eastAsia="Times New Roman" w:cs="Times New Roman"/>
                <w:b/>
                <w:color w:val="000000"/>
              </w:rPr>
              <w:t>:</w:t>
            </w:r>
            <w:r>
              <w:rPr>
                <w:rFonts w:eastAsia="Times New Roman" w:cs="Times New Roman"/>
                <w:b/>
                <w:color w:val="000000"/>
              </w:rPr>
              <w:t>30</w:t>
            </w:r>
            <w:r w:rsidRPr="00FD3978">
              <w:rPr>
                <w:rFonts w:eastAsia="Times New Roman" w:cs="Times New Roman"/>
                <w:b/>
                <w:color w:val="000000"/>
              </w:rPr>
              <w:t xml:space="preserve"> p.m.</w:t>
            </w:r>
          </w:p>
        </w:tc>
        <w:tc>
          <w:tcPr>
            <w:tcW w:w="7803" w:type="dxa"/>
            <w:gridSpan w:val="2"/>
            <w:tcBorders>
              <w:left w:val="dashed" w:sz="4" w:space="0" w:color="auto"/>
              <w:bottom w:val="single" w:sz="4" w:space="0" w:color="auto"/>
              <w:right w:val="dashed" w:sz="4" w:space="0" w:color="auto"/>
            </w:tcBorders>
            <w:shd w:val="clear" w:color="auto" w:fill="C6D9F1" w:themeFill="text2" w:themeFillTint="33"/>
          </w:tcPr>
          <w:p w14:paraId="16DE6E39" w14:textId="4391BFB6" w:rsidR="00BA70A9" w:rsidRPr="00483710" w:rsidRDefault="00BA70A9" w:rsidP="00BA70A9">
            <w:pPr>
              <w:spacing w:after="0" w:line="240" w:lineRule="auto"/>
              <w:jc w:val="center"/>
              <w:rPr>
                <w:rFonts w:eastAsia="Times New Roman" w:cs="Tahoma"/>
                <w:i/>
                <w:color w:val="000000"/>
              </w:rPr>
            </w:pPr>
            <w:r w:rsidRPr="00BA70A9">
              <w:rPr>
                <w:rFonts w:eastAsia="Times New Roman" w:cs="Times New Roman"/>
                <w:b/>
                <w:color w:val="000000"/>
              </w:rPr>
              <w:t>Break</w:t>
            </w:r>
          </w:p>
        </w:tc>
      </w:tr>
      <w:tr w:rsidR="00243413" w:rsidRPr="00FD3978" w14:paraId="67952644" w14:textId="77777777" w:rsidTr="00C81765">
        <w:tc>
          <w:tcPr>
            <w:tcW w:w="1547" w:type="dxa"/>
            <w:tcBorders>
              <w:top w:val="single" w:sz="4" w:space="0" w:color="auto"/>
              <w:left w:val="dashed" w:sz="4" w:space="0" w:color="auto"/>
              <w:bottom w:val="single" w:sz="4" w:space="0" w:color="auto"/>
              <w:right w:val="dashed" w:sz="4" w:space="0" w:color="auto"/>
            </w:tcBorders>
          </w:tcPr>
          <w:p w14:paraId="5A0FDBC2" w14:textId="269F69B5" w:rsidR="00243413" w:rsidRPr="00FD3978" w:rsidRDefault="00243413" w:rsidP="00952501">
            <w:pPr>
              <w:spacing w:after="0" w:line="240" w:lineRule="auto"/>
              <w:rPr>
                <w:rFonts w:eastAsia="Times New Roman" w:cs="Times New Roman"/>
                <w:b/>
                <w:color w:val="000000"/>
              </w:rPr>
            </w:pPr>
            <w:r w:rsidRPr="00FD3978">
              <w:rPr>
                <w:rFonts w:eastAsia="Times New Roman" w:cs="Times New Roman"/>
                <w:b/>
                <w:color w:val="000000"/>
              </w:rPr>
              <w:t xml:space="preserve">  </w:t>
            </w:r>
            <w:r w:rsidR="00C81765">
              <w:rPr>
                <w:rFonts w:eastAsia="Times New Roman" w:cs="Times New Roman"/>
                <w:b/>
                <w:color w:val="000000"/>
              </w:rPr>
              <w:t>3</w:t>
            </w:r>
            <w:r w:rsidRPr="00FD3978">
              <w:rPr>
                <w:rFonts w:eastAsia="Times New Roman" w:cs="Times New Roman"/>
                <w:b/>
                <w:color w:val="000000"/>
              </w:rPr>
              <w:t>:</w:t>
            </w:r>
            <w:r w:rsidR="00C81765">
              <w:rPr>
                <w:rFonts w:eastAsia="Times New Roman" w:cs="Times New Roman"/>
                <w:b/>
                <w:color w:val="000000"/>
              </w:rPr>
              <w:t>00</w:t>
            </w:r>
            <w:r w:rsidRPr="00FD3978">
              <w:rPr>
                <w:rFonts w:eastAsia="Times New Roman" w:cs="Times New Roman"/>
                <w:b/>
                <w:color w:val="000000"/>
              </w:rPr>
              <w:t xml:space="preserve"> p.m.</w:t>
            </w:r>
          </w:p>
        </w:tc>
        <w:tc>
          <w:tcPr>
            <w:tcW w:w="4022" w:type="dxa"/>
            <w:tcBorders>
              <w:left w:val="dashed" w:sz="4" w:space="0" w:color="auto"/>
              <w:bottom w:val="single" w:sz="4" w:space="0" w:color="auto"/>
              <w:right w:val="dashed" w:sz="4" w:space="0" w:color="auto"/>
            </w:tcBorders>
          </w:tcPr>
          <w:p w14:paraId="72ECC0D6" w14:textId="77777777" w:rsidR="00C81765" w:rsidRDefault="00C81765" w:rsidP="00C81765">
            <w:pPr>
              <w:spacing w:after="0" w:line="240" w:lineRule="auto"/>
              <w:rPr>
                <w:rFonts w:eastAsia="Times New Roman" w:cs="Times New Roman"/>
                <w:color w:val="000000"/>
              </w:rPr>
            </w:pPr>
            <w:r>
              <w:rPr>
                <w:rFonts w:eastAsia="Times New Roman" w:cs="Times New Roman"/>
                <w:color w:val="000000"/>
              </w:rPr>
              <w:t>NAAQS review and implementation, SIPs, planning, permitting, and prescribed fires</w:t>
            </w:r>
          </w:p>
          <w:p w14:paraId="04049283" w14:textId="0F767E07" w:rsidR="00984A63" w:rsidRPr="00C66EEF" w:rsidRDefault="00984A63" w:rsidP="00C81765">
            <w:pPr>
              <w:spacing w:after="0" w:line="240" w:lineRule="auto"/>
              <w:rPr>
                <w:rFonts w:eastAsia="Times New Roman" w:cs="Times New Roman"/>
                <w:color w:val="000000"/>
              </w:rPr>
            </w:pPr>
            <w:r>
              <w:rPr>
                <w:rFonts w:eastAsia="Times New Roman" w:cs="Times New Roman"/>
                <w:color w:val="000000"/>
              </w:rPr>
              <w:t>(regional perspectives)</w:t>
            </w:r>
          </w:p>
        </w:tc>
        <w:tc>
          <w:tcPr>
            <w:tcW w:w="3781" w:type="dxa"/>
            <w:tcBorders>
              <w:left w:val="dashed" w:sz="4" w:space="0" w:color="auto"/>
              <w:bottom w:val="single" w:sz="4" w:space="0" w:color="auto"/>
              <w:right w:val="dashed" w:sz="4" w:space="0" w:color="auto"/>
            </w:tcBorders>
          </w:tcPr>
          <w:p w14:paraId="38A78B37" w14:textId="77777777" w:rsidR="00B327A4" w:rsidRDefault="00C81765" w:rsidP="00952501">
            <w:pPr>
              <w:spacing w:after="0" w:line="240" w:lineRule="auto"/>
              <w:rPr>
                <w:rFonts w:eastAsia="Times New Roman" w:cs="Times New Roman"/>
                <w:i/>
                <w:color w:val="000000"/>
              </w:rPr>
            </w:pPr>
            <w:r>
              <w:rPr>
                <w:rFonts w:eastAsia="Times New Roman" w:cs="Times New Roman"/>
                <w:i/>
                <w:color w:val="000000"/>
              </w:rPr>
              <w:t>Scott Davis, EPA Region 4 APTMD</w:t>
            </w:r>
          </w:p>
          <w:p w14:paraId="5B36FD02" w14:textId="008ACB19" w:rsidR="00C81765" w:rsidRPr="00483710" w:rsidRDefault="00C81765" w:rsidP="00952501">
            <w:pPr>
              <w:spacing w:after="0" w:line="240" w:lineRule="auto"/>
              <w:rPr>
                <w:rFonts w:eastAsia="Times New Roman" w:cs="Times New Roman"/>
                <w:i/>
                <w:color w:val="000000"/>
              </w:rPr>
            </w:pPr>
            <w:r>
              <w:rPr>
                <w:rFonts w:eastAsia="Times New Roman" w:cs="Times New Roman"/>
                <w:i/>
                <w:color w:val="000000"/>
              </w:rPr>
              <w:t xml:space="preserve">   and staff</w:t>
            </w:r>
          </w:p>
        </w:tc>
      </w:tr>
      <w:tr w:rsidR="00C81765" w:rsidRPr="00FD3978" w14:paraId="74BE89BF" w14:textId="77777777" w:rsidTr="00C81765">
        <w:tc>
          <w:tcPr>
            <w:tcW w:w="1547" w:type="dxa"/>
            <w:tcBorders>
              <w:top w:val="single" w:sz="4" w:space="0" w:color="auto"/>
              <w:left w:val="dashed" w:sz="4" w:space="0" w:color="auto"/>
              <w:bottom w:val="single" w:sz="4" w:space="0" w:color="auto"/>
              <w:right w:val="dashed" w:sz="4" w:space="0" w:color="auto"/>
            </w:tcBorders>
            <w:shd w:val="clear" w:color="auto" w:fill="auto"/>
          </w:tcPr>
          <w:p w14:paraId="16FAE4A2" w14:textId="55CF29F3" w:rsidR="00C81765" w:rsidRDefault="00C81765" w:rsidP="00C81765">
            <w:pPr>
              <w:spacing w:after="0" w:line="240" w:lineRule="auto"/>
              <w:rPr>
                <w:rFonts w:eastAsia="Times New Roman" w:cs="Times New Roman"/>
                <w:b/>
                <w:color w:val="000000"/>
              </w:rPr>
            </w:pPr>
            <w:r>
              <w:rPr>
                <w:rFonts w:eastAsia="Times New Roman" w:cs="Times New Roman"/>
                <w:b/>
                <w:color w:val="000000"/>
              </w:rPr>
              <w:t xml:space="preserve">  4:15 p.m.</w:t>
            </w:r>
          </w:p>
        </w:tc>
        <w:tc>
          <w:tcPr>
            <w:tcW w:w="4022" w:type="dxa"/>
            <w:tcBorders>
              <w:left w:val="dashed" w:sz="4" w:space="0" w:color="auto"/>
              <w:right w:val="dashed" w:sz="4" w:space="0" w:color="auto"/>
            </w:tcBorders>
            <w:shd w:val="clear" w:color="auto" w:fill="auto"/>
          </w:tcPr>
          <w:p w14:paraId="3221EBDA" w14:textId="078922FA" w:rsidR="00C81765" w:rsidRDefault="00C81765" w:rsidP="00C81765">
            <w:pPr>
              <w:spacing w:after="0" w:line="240" w:lineRule="auto"/>
              <w:rPr>
                <w:rFonts w:eastAsia="Times New Roman" w:cs="Times New Roman"/>
                <w:color w:val="000000"/>
              </w:rPr>
            </w:pPr>
            <w:r>
              <w:rPr>
                <w:rFonts w:eastAsia="Times New Roman" w:cs="Times New Roman"/>
                <w:color w:val="000000"/>
              </w:rPr>
              <w:t>EPA SIP Lean/Kaizen initiative</w:t>
            </w:r>
          </w:p>
        </w:tc>
        <w:tc>
          <w:tcPr>
            <w:tcW w:w="3781" w:type="dxa"/>
            <w:tcBorders>
              <w:left w:val="dashed" w:sz="4" w:space="0" w:color="auto"/>
              <w:right w:val="dashed" w:sz="4" w:space="0" w:color="auto"/>
            </w:tcBorders>
            <w:shd w:val="clear" w:color="auto" w:fill="auto"/>
          </w:tcPr>
          <w:p w14:paraId="330F802D" w14:textId="09B71EF3" w:rsidR="00C81765" w:rsidRDefault="00C81765" w:rsidP="00C81765">
            <w:pPr>
              <w:spacing w:after="0" w:line="240" w:lineRule="auto"/>
              <w:ind w:left="5"/>
              <w:rPr>
                <w:rFonts w:eastAsia="Times New Roman" w:cs="Times New Roman"/>
                <w:i/>
                <w:color w:val="000000"/>
              </w:rPr>
            </w:pPr>
            <w:r>
              <w:rPr>
                <w:rFonts w:eastAsia="Times New Roman" w:cs="Times New Roman"/>
                <w:i/>
                <w:color w:val="000000"/>
              </w:rPr>
              <w:t>EPA Region 4 APTMD</w:t>
            </w:r>
            <w:r w:rsidR="001E5047">
              <w:rPr>
                <w:rFonts w:eastAsia="Times New Roman" w:cs="Times New Roman"/>
                <w:i/>
                <w:color w:val="000000"/>
              </w:rPr>
              <w:t xml:space="preserve"> staff</w:t>
            </w:r>
          </w:p>
          <w:p w14:paraId="5A61CB3B" w14:textId="65830B46" w:rsidR="00C81765" w:rsidRDefault="00C81765" w:rsidP="00C81765">
            <w:pPr>
              <w:spacing w:after="0" w:line="240" w:lineRule="auto"/>
              <w:ind w:left="5"/>
              <w:rPr>
                <w:rFonts w:eastAsia="Times New Roman" w:cs="Times New Roman"/>
                <w:i/>
                <w:color w:val="000000"/>
              </w:rPr>
            </w:pPr>
            <w:r>
              <w:rPr>
                <w:rFonts w:eastAsia="Times New Roman" w:cs="Times New Roman"/>
                <w:i/>
                <w:color w:val="000000"/>
              </w:rPr>
              <w:t>Jimmy Johnston, Tennessee</w:t>
            </w:r>
            <w:r w:rsidR="003B6550">
              <w:rPr>
                <w:rFonts w:eastAsia="Times New Roman" w:cs="Times New Roman"/>
                <w:i/>
                <w:color w:val="000000"/>
              </w:rPr>
              <w:t xml:space="preserve"> DAPC</w:t>
            </w:r>
          </w:p>
        </w:tc>
      </w:tr>
      <w:tr w:rsidR="00C81765" w:rsidRPr="00FD3978" w14:paraId="31F686D2" w14:textId="77777777" w:rsidTr="00C81765">
        <w:tc>
          <w:tcPr>
            <w:tcW w:w="1547" w:type="dxa"/>
            <w:tcBorders>
              <w:top w:val="single" w:sz="4" w:space="0" w:color="auto"/>
              <w:left w:val="dashed" w:sz="4" w:space="0" w:color="auto"/>
              <w:bottom w:val="single" w:sz="4" w:space="0" w:color="auto"/>
              <w:right w:val="dashed" w:sz="4" w:space="0" w:color="auto"/>
            </w:tcBorders>
            <w:shd w:val="clear" w:color="auto" w:fill="auto"/>
          </w:tcPr>
          <w:p w14:paraId="50226C28" w14:textId="0E1DB34B" w:rsidR="00C81765" w:rsidRPr="00FD3978" w:rsidRDefault="00C81765" w:rsidP="00C81765">
            <w:pPr>
              <w:spacing w:after="0" w:line="240" w:lineRule="auto"/>
              <w:rPr>
                <w:rFonts w:eastAsia="Times New Roman" w:cs="Times New Roman"/>
                <w:b/>
                <w:color w:val="000000"/>
              </w:rPr>
            </w:pPr>
            <w:r>
              <w:rPr>
                <w:rFonts w:eastAsia="Times New Roman" w:cs="Times New Roman"/>
                <w:b/>
                <w:color w:val="000000"/>
              </w:rPr>
              <w:t xml:space="preserve">  4:30 p.m.</w:t>
            </w:r>
          </w:p>
        </w:tc>
        <w:tc>
          <w:tcPr>
            <w:tcW w:w="4022" w:type="dxa"/>
            <w:tcBorders>
              <w:left w:val="dashed" w:sz="4" w:space="0" w:color="auto"/>
              <w:right w:val="dashed" w:sz="4" w:space="0" w:color="auto"/>
            </w:tcBorders>
            <w:shd w:val="clear" w:color="auto" w:fill="auto"/>
          </w:tcPr>
          <w:p w14:paraId="539C2CCC" w14:textId="1B829B23" w:rsidR="00C81765" w:rsidRPr="00C81765" w:rsidRDefault="00984A63" w:rsidP="00C81765">
            <w:pPr>
              <w:spacing w:after="0" w:line="240" w:lineRule="auto"/>
              <w:rPr>
                <w:rFonts w:eastAsia="Times New Roman" w:cs="Times New Roman"/>
                <w:color w:val="000000"/>
              </w:rPr>
            </w:pPr>
            <w:r>
              <w:rPr>
                <w:rFonts w:eastAsia="Times New Roman" w:cs="Times New Roman"/>
                <w:color w:val="000000"/>
              </w:rPr>
              <w:t>VISTAS II r</w:t>
            </w:r>
            <w:r w:rsidR="00C81765">
              <w:rPr>
                <w:rFonts w:eastAsia="Times New Roman" w:cs="Times New Roman"/>
                <w:color w:val="000000"/>
              </w:rPr>
              <w:t>egional haze project update</w:t>
            </w:r>
          </w:p>
        </w:tc>
        <w:tc>
          <w:tcPr>
            <w:tcW w:w="3781" w:type="dxa"/>
            <w:tcBorders>
              <w:left w:val="dashed" w:sz="4" w:space="0" w:color="auto"/>
              <w:right w:val="dashed" w:sz="4" w:space="0" w:color="auto"/>
            </w:tcBorders>
            <w:shd w:val="clear" w:color="auto" w:fill="auto"/>
          </w:tcPr>
          <w:p w14:paraId="296F6806" w14:textId="4A8ECD35" w:rsidR="00C81765" w:rsidRPr="00483710" w:rsidRDefault="00AD26CB" w:rsidP="00AD26CB">
            <w:pPr>
              <w:spacing w:after="0" w:line="240" w:lineRule="auto"/>
              <w:rPr>
                <w:rFonts w:eastAsia="Times New Roman" w:cs="Times New Roman"/>
                <w:i/>
                <w:color w:val="000000"/>
              </w:rPr>
            </w:pPr>
            <w:r>
              <w:rPr>
                <w:rFonts w:eastAsia="Times New Roman" w:cs="Times New Roman"/>
                <w:i/>
                <w:color w:val="000000"/>
              </w:rPr>
              <w:t>Jim Boylan, Georgia</w:t>
            </w:r>
            <w:r w:rsidR="003B6550">
              <w:rPr>
                <w:rFonts w:eastAsia="Times New Roman" w:cs="Times New Roman"/>
                <w:i/>
                <w:color w:val="000000"/>
              </w:rPr>
              <w:t xml:space="preserve"> APB</w:t>
            </w:r>
          </w:p>
        </w:tc>
      </w:tr>
      <w:tr w:rsidR="00BA70A9" w:rsidRPr="00FD3978" w14:paraId="554843E2" w14:textId="77777777" w:rsidTr="006206D9">
        <w:tc>
          <w:tcPr>
            <w:tcW w:w="1547"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5FE9F829" w14:textId="158268A5" w:rsidR="00BA70A9" w:rsidRPr="00FD3978" w:rsidRDefault="00BA70A9" w:rsidP="00C81765">
            <w:pPr>
              <w:spacing w:after="0" w:line="240" w:lineRule="auto"/>
              <w:rPr>
                <w:rFonts w:eastAsia="Times New Roman" w:cs="Times New Roman"/>
                <w:b/>
                <w:color w:val="000000"/>
              </w:rPr>
            </w:pPr>
            <w:r w:rsidRPr="00FD3978">
              <w:rPr>
                <w:rFonts w:eastAsia="Times New Roman" w:cs="Times New Roman"/>
                <w:b/>
                <w:color w:val="000000"/>
              </w:rPr>
              <w:t xml:space="preserve">  4:</w:t>
            </w:r>
            <w:r>
              <w:rPr>
                <w:rFonts w:eastAsia="Times New Roman" w:cs="Times New Roman"/>
                <w:b/>
                <w:color w:val="000000"/>
              </w:rPr>
              <w:t>45</w:t>
            </w:r>
            <w:r w:rsidRPr="00FD3978">
              <w:rPr>
                <w:rFonts w:eastAsia="Times New Roman" w:cs="Times New Roman"/>
                <w:b/>
                <w:color w:val="000000"/>
              </w:rPr>
              <w:t xml:space="preserve"> p.m.</w:t>
            </w:r>
          </w:p>
        </w:tc>
        <w:tc>
          <w:tcPr>
            <w:tcW w:w="7803" w:type="dxa"/>
            <w:gridSpan w:val="2"/>
            <w:tcBorders>
              <w:left w:val="dashed" w:sz="4" w:space="0" w:color="auto"/>
              <w:right w:val="dashed" w:sz="4" w:space="0" w:color="auto"/>
            </w:tcBorders>
            <w:shd w:val="clear" w:color="auto" w:fill="C6D9F1" w:themeFill="text2" w:themeFillTint="33"/>
          </w:tcPr>
          <w:p w14:paraId="5815BEDF" w14:textId="244A32F1" w:rsidR="00BA70A9" w:rsidRPr="00483710" w:rsidRDefault="00295AB4" w:rsidP="00BA70A9">
            <w:pPr>
              <w:spacing w:after="0" w:line="240" w:lineRule="auto"/>
              <w:ind w:left="5"/>
              <w:jc w:val="center"/>
              <w:rPr>
                <w:rFonts w:eastAsia="Times New Roman" w:cs="Times New Roman"/>
                <w:i/>
                <w:color w:val="000000"/>
              </w:rPr>
            </w:pPr>
            <w:r>
              <w:rPr>
                <w:rFonts w:eastAsia="Times New Roman" w:cs="Times New Roman"/>
                <w:b/>
                <w:color w:val="000000"/>
              </w:rPr>
              <w:t>Meeting</w:t>
            </w:r>
            <w:r w:rsidR="00BA70A9" w:rsidRPr="00935AB0">
              <w:rPr>
                <w:rFonts w:eastAsia="Times New Roman" w:cs="Times New Roman"/>
                <w:b/>
                <w:color w:val="000000"/>
              </w:rPr>
              <w:t xml:space="preserve"> adjourns for the day</w:t>
            </w:r>
          </w:p>
        </w:tc>
      </w:tr>
      <w:tr w:rsidR="00C81765" w:rsidRPr="00FD3978" w14:paraId="7A9E4F68" w14:textId="77777777" w:rsidTr="00EE73FF">
        <w:tc>
          <w:tcPr>
            <w:tcW w:w="1547" w:type="dxa"/>
            <w:tcBorders>
              <w:top w:val="single" w:sz="4" w:space="0" w:color="auto"/>
              <w:left w:val="dashed" w:sz="4" w:space="0" w:color="auto"/>
              <w:bottom w:val="single" w:sz="4" w:space="0" w:color="auto"/>
              <w:right w:val="dashed" w:sz="4" w:space="0" w:color="auto"/>
            </w:tcBorders>
            <w:shd w:val="clear" w:color="auto" w:fill="auto"/>
          </w:tcPr>
          <w:p w14:paraId="528808D7" w14:textId="5B52FDC7" w:rsidR="00C81765" w:rsidRPr="00FD3978" w:rsidRDefault="00C81765" w:rsidP="00C81765">
            <w:pPr>
              <w:spacing w:after="0" w:line="240" w:lineRule="auto"/>
              <w:rPr>
                <w:rFonts w:eastAsia="Times New Roman" w:cs="Times New Roman"/>
                <w:b/>
                <w:color w:val="000000"/>
              </w:rPr>
            </w:pPr>
            <w:r>
              <w:rPr>
                <w:rFonts w:eastAsia="Times New Roman" w:cs="Times New Roman"/>
                <w:b/>
                <w:color w:val="000000"/>
              </w:rPr>
              <w:t xml:space="preserve">  4:45 p.m.</w:t>
            </w:r>
          </w:p>
        </w:tc>
        <w:tc>
          <w:tcPr>
            <w:tcW w:w="4022" w:type="dxa"/>
            <w:tcBorders>
              <w:left w:val="dashed" w:sz="4" w:space="0" w:color="auto"/>
              <w:right w:val="dashed" w:sz="4" w:space="0" w:color="auto"/>
            </w:tcBorders>
            <w:shd w:val="clear" w:color="auto" w:fill="auto"/>
          </w:tcPr>
          <w:p w14:paraId="47C81033" w14:textId="3559B9BD" w:rsidR="00C81765" w:rsidRPr="00C66EEF" w:rsidRDefault="00C81765" w:rsidP="00C81765">
            <w:pPr>
              <w:spacing w:after="0" w:line="240" w:lineRule="auto"/>
              <w:rPr>
                <w:rFonts w:eastAsia="Times New Roman" w:cs="Times New Roman"/>
                <w:color w:val="000000"/>
              </w:rPr>
            </w:pPr>
            <w:r w:rsidRPr="00C66EEF">
              <w:rPr>
                <w:rFonts w:eastAsia="Times New Roman" w:cs="Times New Roman"/>
                <w:color w:val="000000"/>
              </w:rPr>
              <w:t>Metro 4 Board of Directors/Membership Meeting convenes</w:t>
            </w:r>
            <w:r>
              <w:rPr>
                <w:rFonts w:eastAsia="Times New Roman" w:cs="Times New Roman"/>
                <w:color w:val="000000"/>
              </w:rPr>
              <w:t xml:space="preserve"> (Salon I)</w:t>
            </w:r>
          </w:p>
        </w:tc>
        <w:tc>
          <w:tcPr>
            <w:tcW w:w="3781" w:type="dxa"/>
            <w:tcBorders>
              <w:left w:val="dashed" w:sz="4" w:space="0" w:color="auto"/>
              <w:right w:val="dashed" w:sz="4" w:space="0" w:color="auto"/>
            </w:tcBorders>
            <w:shd w:val="clear" w:color="auto" w:fill="auto"/>
          </w:tcPr>
          <w:p w14:paraId="6122442D" w14:textId="7A02154A" w:rsidR="00C81765" w:rsidRPr="00483710" w:rsidRDefault="00C81765" w:rsidP="00C81765">
            <w:pPr>
              <w:spacing w:after="0" w:line="240" w:lineRule="auto"/>
              <w:ind w:left="5"/>
              <w:rPr>
                <w:rFonts w:eastAsia="Times New Roman" w:cs="Times New Roman"/>
                <w:i/>
                <w:color w:val="000000"/>
              </w:rPr>
            </w:pPr>
            <w:r>
              <w:rPr>
                <w:rFonts w:eastAsia="Times New Roman" w:cs="Times New Roman"/>
                <w:i/>
                <w:color w:val="000000"/>
              </w:rPr>
              <w:t xml:space="preserve">Corey Masuca, </w:t>
            </w:r>
            <w:r w:rsidR="003B6550">
              <w:rPr>
                <w:rFonts w:eastAsia="Times New Roman" w:cs="Times New Roman"/>
                <w:i/>
                <w:color w:val="000000"/>
              </w:rPr>
              <w:t xml:space="preserve">Jefferson Co AL </w:t>
            </w:r>
            <w:r>
              <w:rPr>
                <w:rFonts w:eastAsia="Times New Roman" w:cs="Times New Roman"/>
                <w:i/>
                <w:color w:val="000000"/>
              </w:rPr>
              <w:t>President</w:t>
            </w:r>
          </w:p>
        </w:tc>
      </w:tr>
    </w:tbl>
    <w:p w14:paraId="35EBCC35" w14:textId="4B435A69" w:rsidR="007B52F4" w:rsidRDefault="007B52F4" w:rsidP="00FD3978">
      <w:pPr>
        <w:spacing w:after="0" w:line="240" w:lineRule="auto"/>
        <w:rPr>
          <w:rFonts w:ascii="Tahoma" w:eastAsia="Times New Roman" w:hAnsi="Tahoma" w:cs="Arial"/>
          <w:b/>
          <w:bCs/>
          <w:sz w:val="24"/>
          <w:szCs w:val="24"/>
        </w:rPr>
      </w:pPr>
    </w:p>
    <w:p w14:paraId="71F055C5" w14:textId="77777777" w:rsidR="00BA70A9" w:rsidRPr="00FD3978" w:rsidRDefault="00BA70A9" w:rsidP="00FD3978">
      <w:pPr>
        <w:spacing w:after="0" w:line="240" w:lineRule="auto"/>
        <w:rPr>
          <w:rFonts w:ascii="Tahoma" w:eastAsia="Times New Roman" w:hAnsi="Tahoma"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4007"/>
        <w:gridCol w:w="3791"/>
      </w:tblGrid>
      <w:tr w:rsidR="00FD3978" w:rsidRPr="00FD3978" w14:paraId="2648E35C" w14:textId="77777777" w:rsidTr="00984A63">
        <w:trPr>
          <w:trHeight w:val="403"/>
        </w:trPr>
        <w:tc>
          <w:tcPr>
            <w:tcW w:w="9350" w:type="dxa"/>
            <w:gridSpan w:val="3"/>
            <w:shd w:val="clear" w:color="auto" w:fill="0070C0"/>
            <w:vAlign w:val="center"/>
          </w:tcPr>
          <w:p w14:paraId="3205DF00" w14:textId="07CF907A" w:rsidR="00FD3978" w:rsidRPr="00483710" w:rsidRDefault="00FD3978" w:rsidP="00134B87">
            <w:pPr>
              <w:spacing w:after="0" w:line="240" w:lineRule="auto"/>
              <w:jc w:val="center"/>
              <w:rPr>
                <w:rFonts w:ascii="Calibri" w:eastAsia="Times New Roman" w:hAnsi="Calibri" w:cs="Arial"/>
                <w:b/>
                <w:bCs/>
                <w:color w:val="FFFFFF"/>
                <w:sz w:val="24"/>
                <w:szCs w:val="24"/>
              </w:rPr>
            </w:pPr>
            <w:r w:rsidRPr="00483710">
              <w:rPr>
                <w:rFonts w:ascii="Calibri" w:eastAsia="Times New Roman" w:hAnsi="Calibri" w:cs="Arial"/>
                <w:b/>
                <w:bCs/>
                <w:color w:val="FFFFFF"/>
                <w:sz w:val="24"/>
                <w:szCs w:val="24"/>
              </w:rPr>
              <w:t xml:space="preserve">Wednesday, </w:t>
            </w:r>
            <w:r w:rsidR="00933C53">
              <w:rPr>
                <w:rFonts w:ascii="Calibri" w:eastAsia="Times New Roman" w:hAnsi="Calibri" w:cs="Arial"/>
                <w:b/>
                <w:bCs/>
                <w:color w:val="FFFFFF"/>
                <w:sz w:val="24"/>
                <w:szCs w:val="24"/>
              </w:rPr>
              <w:t>June 6</w:t>
            </w:r>
            <w:r w:rsidRPr="00483710">
              <w:rPr>
                <w:rFonts w:ascii="Calibri" w:eastAsia="Times New Roman" w:hAnsi="Calibri" w:cs="Arial"/>
                <w:b/>
                <w:bCs/>
                <w:color w:val="FFFFFF"/>
                <w:sz w:val="24"/>
                <w:szCs w:val="24"/>
              </w:rPr>
              <w:t>, 201</w:t>
            </w:r>
            <w:r w:rsidR="00933C53">
              <w:rPr>
                <w:rFonts w:ascii="Calibri" w:eastAsia="Times New Roman" w:hAnsi="Calibri" w:cs="Arial"/>
                <w:b/>
                <w:bCs/>
                <w:color w:val="FFFFFF"/>
                <w:sz w:val="24"/>
                <w:szCs w:val="24"/>
              </w:rPr>
              <w:t>8</w:t>
            </w:r>
            <w:r w:rsidRPr="00483710">
              <w:rPr>
                <w:rFonts w:ascii="Calibri" w:eastAsia="Times New Roman" w:hAnsi="Calibri" w:cs="Arial"/>
                <w:b/>
                <w:bCs/>
                <w:color w:val="FFFFFF"/>
                <w:sz w:val="24"/>
                <w:szCs w:val="24"/>
              </w:rPr>
              <w:t xml:space="preserve"> General Session – </w:t>
            </w:r>
            <w:r w:rsidR="00134B87">
              <w:rPr>
                <w:rFonts w:ascii="Calibri" w:eastAsia="Times New Roman" w:hAnsi="Calibri" w:cs="Arial"/>
                <w:b/>
                <w:bCs/>
                <w:color w:val="FFFFFF"/>
                <w:sz w:val="24"/>
                <w:szCs w:val="24"/>
              </w:rPr>
              <w:t xml:space="preserve">Legacy </w:t>
            </w:r>
            <w:r w:rsidR="00C66EEF">
              <w:rPr>
                <w:rFonts w:ascii="Calibri" w:eastAsia="Times New Roman" w:hAnsi="Calibri" w:cs="Arial"/>
                <w:b/>
                <w:bCs/>
                <w:color w:val="FFFFFF"/>
                <w:sz w:val="24"/>
                <w:szCs w:val="24"/>
              </w:rPr>
              <w:t>A</w:t>
            </w:r>
            <w:r w:rsidR="00ED1AB3">
              <w:rPr>
                <w:rFonts w:ascii="Calibri" w:eastAsia="Times New Roman" w:hAnsi="Calibri" w:cs="Arial"/>
                <w:b/>
                <w:bCs/>
                <w:color w:val="FFFFFF"/>
                <w:sz w:val="24"/>
                <w:szCs w:val="24"/>
              </w:rPr>
              <w:t>, B, C</w:t>
            </w:r>
          </w:p>
        </w:tc>
      </w:tr>
      <w:tr w:rsidR="00FD3978" w:rsidRPr="00FD3978" w14:paraId="001F96AF" w14:textId="77777777" w:rsidTr="00984A63">
        <w:trPr>
          <w:trHeight w:val="305"/>
        </w:trPr>
        <w:tc>
          <w:tcPr>
            <w:tcW w:w="1552" w:type="dxa"/>
            <w:tcBorders>
              <w:top w:val="single" w:sz="4" w:space="0" w:color="auto"/>
              <w:left w:val="dashed" w:sz="4" w:space="0" w:color="auto"/>
              <w:bottom w:val="single" w:sz="4" w:space="0" w:color="auto"/>
              <w:right w:val="dashed" w:sz="4" w:space="0" w:color="auto"/>
            </w:tcBorders>
          </w:tcPr>
          <w:p w14:paraId="55470A86" w14:textId="77777777" w:rsidR="00FD3978" w:rsidRPr="00FD3978" w:rsidRDefault="00FD3978" w:rsidP="00952501">
            <w:pPr>
              <w:spacing w:after="0" w:line="240" w:lineRule="auto"/>
              <w:rPr>
                <w:rFonts w:eastAsia="Times New Roman" w:cs="Times New Roman"/>
                <w:b/>
                <w:color w:val="000000"/>
              </w:rPr>
            </w:pPr>
            <w:r w:rsidRPr="00FD3978">
              <w:rPr>
                <w:rFonts w:eastAsia="Times New Roman" w:cs="Times New Roman"/>
                <w:b/>
                <w:color w:val="000000"/>
              </w:rPr>
              <w:t xml:space="preserve">  8:30 a.m.</w:t>
            </w:r>
          </w:p>
        </w:tc>
        <w:tc>
          <w:tcPr>
            <w:tcW w:w="4007" w:type="dxa"/>
            <w:tcBorders>
              <w:left w:val="dashed" w:sz="4" w:space="0" w:color="auto"/>
              <w:right w:val="dashed" w:sz="4" w:space="0" w:color="auto"/>
            </w:tcBorders>
          </w:tcPr>
          <w:p w14:paraId="3A45C571" w14:textId="3CCC8B36" w:rsidR="007A6903" w:rsidRPr="00FF3A85" w:rsidRDefault="00FF3A85" w:rsidP="00952501">
            <w:pPr>
              <w:spacing w:after="0" w:line="240" w:lineRule="auto"/>
              <w:rPr>
                <w:rFonts w:eastAsia="Times New Roman" w:cs="Times New Roman"/>
                <w:color w:val="000000"/>
              </w:rPr>
            </w:pPr>
            <w:r>
              <w:rPr>
                <w:rFonts w:eastAsia="Times New Roman" w:cs="Times New Roman"/>
                <w:color w:val="000000"/>
              </w:rPr>
              <w:t>EPA Region 4 APTMD Updates</w:t>
            </w:r>
          </w:p>
        </w:tc>
        <w:tc>
          <w:tcPr>
            <w:tcW w:w="3791" w:type="dxa"/>
            <w:tcBorders>
              <w:left w:val="dashed" w:sz="4" w:space="0" w:color="auto"/>
              <w:right w:val="dashed" w:sz="4" w:space="0" w:color="auto"/>
            </w:tcBorders>
          </w:tcPr>
          <w:p w14:paraId="1CE108E9" w14:textId="77777777" w:rsidR="00FD3978" w:rsidRPr="00483710" w:rsidRDefault="00FD3978" w:rsidP="00952501">
            <w:pPr>
              <w:spacing w:after="0" w:line="240" w:lineRule="auto"/>
              <w:rPr>
                <w:rFonts w:eastAsia="Times New Roman" w:cs="Times New Roman"/>
                <w:i/>
                <w:color w:val="000000"/>
              </w:rPr>
            </w:pPr>
            <w:r w:rsidRPr="00483710">
              <w:rPr>
                <w:rFonts w:eastAsia="Times New Roman" w:cs="Times New Roman"/>
                <w:i/>
                <w:color w:val="000000"/>
              </w:rPr>
              <w:t>Beverly Banister</w:t>
            </w:r>
            <w:r w:rsidR="00B92F18">
              <w:rPr>
                <w:rFonts w:eastAsia="Times New Roman" w:cs="Times New Roman"/>
                <w:i/>
                <w:color w:val="000000"/>
              </w:rPr>
              <w:t xml:space="preserve">, </w:t>
            </w:r>
            <w:r w:rsidR="00FF3A85">
              <w:rPr>
                <w:rFonts w:eastAsia="Times New Roman" w:cs="Times New Roman"/>
                <w:i/>
                <w:color w:val="000000"/>
              </w:rPr>
              <w:t>EPA Reg 4 APTMD</w:t>
            </w:r>
          </w:p>
        </w:tc>
      </w:tr>
      <w:tr w:rsidR="00FD3978" w:rsidRPr="00FD3978" w14:paraId="62938DCD" w14:textId="77777777" w:rsidTr="00984A63">
        <w:tc>
          <w:tcPr>
            <w:tcW w:w="1552" w:type="dxa"/>
            <w:tcBorders>
              <w:top w:val="single" w:sz="4" w:space="0" w:color="auto"/>
              <w:left w:val="dashed" w:sz="4" w:space="0" w:color="auto"/>
              <w:bottom w:val="single" w:sz="4" w:space="0" w:color="auto"/>
              <w:right w:val="dashed" w:sz="4" w:space="0" w:color="auto"/>
            </w:tcBorders>
          </w:tcPr>
          <w:p w14:paraId="56E4685A" w14:textId="3EEEBA59" w:rsidR="00FD3978" w:rsidRPr="003B6550" w:rsidRDefault="00FD3978" w:rsidP="00952501">
            <w:pPr>
              <w:spacing w:after="0" w:line="240" w:lineRule="auto"/>
              <w:rPr>
                <w:rFonts w:eastAsia="Times New Roman" w:cs="Times New Roman"/>
                <w:b/>
                <w:color w:val="000000"/>
              </w:rPr>
            </w:pPr>
            <w:r w:rsidRPr="003B6550">
              <w:rPr>
                <w:rFonts w:eastAsia="Times New Roman" w:cs="Times New Roman"/>
                <w:b/>
                <w:color w:val="000000"/>
              </w:rPr>
              <w:t xml:space="preserve">  9:</w:t>
            </w:r>
            <w:r w:rsidR="0086410A" w:rsidRPr="003B6550">
              <w:rPr>
                <w:rFonts w:eastAsia="Times New Roman" w:cs="Times New Roman"/>
                <w:b/>
                <w:color w:val="000000"/>
              </w:rPr>
              <w:t>00</w:t>
            </w:r>
            <w:r w:rsidRPr="003B6550">
              <w:rPr>
                <w:rFonts w:eastAsia="Times New Roman" w:cs="Times New Roman"/>
                <w:b/>
                <w:color w:val="000000"/>
              </w:rPr>
              <w:t xml:space="preserve"> a.m.</w:t>
            </w:r>
          </w:p>
        </w:tc>
        <w:tc>
          <w:tcPr>
            <w:tcW w:w="4007" w:type="dxa"/>
            <w:tcBorders>
              <w:left w:val="dashed" w:sz="4" w:space="0" w:color="auto"/>
              <w:bottom w:val="single" w:sz="4" w:space="0" w:color="auto"/>
              <w:right w:val="dashed" w:sz="4" w:space="0" w:color="auto"/>
            </w:tcBorders>
          </w:tcPr>
          <w:p w14:paraId="48E99F28" w14:textId="77777777" w:rsidR="00984A63" w:rsidRPr="003B6550" w:rsidRDefault="0086410A" w:rsidP="0086410A">
            <w:pPr>
              <w:spacing w:after="0" w:line="240" w:lineRule="auto"/>
              <w:rPr>
                <w:rFonts w:eastAsia="Times New Roman" w:cs="Arial"/>
                <w:color w:val="000000"/>
              </w:rPr>
            </w:pPr>
            <w:r w:rsidRPr="003B6550">
              <w:rPr>
                <w:rFonts w:eastAsia="Times New Roman" w:cs="Arial"/>
                <w:color w:val="000000"/>
              </w:rPr>
              <w:t>Modeling and monitoring</w:t>
            </w:r>
          </w:p>
          <w:p w14:paraId="5F691AB9" w14:textId="0A4213BA" w:rsidR="00935AB0" w:rsidRPr="003B6550" w:rsidRDefault="00984A63" w:rsidP="0086410A">
            <w:pPr>
              <w:spacing w:after="0" w:line="240" w:lineRule="auto"/>
              <w:rPr>
                <w:rFonts w:eastAsia="Times New Roman" w:cs="Arial"/>
                <w:color w:val="000000"/>
              </w:rPr>
            </w:pPr>
            <w:r w:rsidRPr="003B6550">
              <w:rPr>
                <w:rFonts w:eastAsia="Times New Roman" w:cs="Arial"/>
                <w:color w:val="000000"/>
              </w:rPr>
              <w:t>(</w:t>
            </w:r>
            <w:r w:rsidR="0086410A" w:rsidRPr="003B6550">
              <w:rPr>
                <w:rFonts w:eastAsia="Times New Roman" w:cs="Arial"/>
                <w:color w:val="000000"/>
              </w:rPr>
              <w:t>federal perspectives</w:t>
            </w:r>
            <w:r w:rsidRPr="003B6550">
              <w:rPr>
                <w:rFonts w:eastAsia="Times New Roman" w:cs="Arial"/>
                <w:color w:val="000000"/>
              </w:rPr>
              <w:t>)</w:t>
            </w:r>
          </w:p>
        </w:tc>
        <w:tc>
          <w:tcPr>
            <w:tcW w:w="3791" w:type="dxa"/>
            <w:tcBorders>
              <w:left w:val="dashed" w:sz="4" w:space="0" w:color="auto"/>
              <w:bottom w:val="single" w:sz="4" w:space="0" w:color="auto"/>
              <w:right w:val="dashed" w:sz="4" w:space="0" w:color="auto"/>
            </w:tcBorders>
          </w:tcPr>
          <w:p w14:paraId="68215A56" w14:textId="13556220" w:rsidR="001E5047" w:rsidRPr="003B6550" w:rsidRDefault="0086410A" w:rsidP="00952501">
            <w:pPr>
              <w:autoSpaceDE w:val="0"/>
              <w:autoSpaceDN w:val="0"/>
              <w:adjustRightInd w:val="0"/>
              <w:spacing w:after="0" w:line="240" w:lineRule="auto"/>
              <w:rPr>
                <w:rFonts w:eastAsia="Times New Roman" w:cs="Times New Roman"/>
                <w:i/>
                <w:color w:val="000000"/>
              </w:rPr>
            </w:pPr>
            <w:r w:rsidRPr="003B6550">
              <w:rPr>
                <w:rFonts w:eastAsia="Times New Roman" w:cs="Times New Roman"/>
                <w:i/>
                <w:color w:val="000000"/>
              </w:rPr>
              <w:t>Chet Wayland, EPA OAQPS AQAD</w:t>
            </w:r>
          </w:p>
        </w:tc>
      </w:tr>
      <w:tr w:rsidR="00BA70A9" w:rsidRPr="00FD3978" w14:paraId="6F1C5F47" w14:textId="77777777" w:rsidTr="00E069B4">
        <w:tc>
          <w:tcPr>
            <w:tcW w:w="1552"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51B3D547" w14:textId="61E00E33" w:rsidR="00BA70A9" w:rsidRPr="00FD3978" w:rsidRDefault="00BA70A9" w:rsidP="00952501">
            <w:pPr>
              <w:spacing w:after="0" w:line="240" w:lineRule="auto"/>
              <w:rPr>
                <w:rFonts w:eastAsia="Times New Roman" w:cs="Times New Roman"/>
                <w:b/>
                <w:color w:val="000000"/>
              </w:rPr>
            </w:pPr>
            <w:r w:rsidRPr="00FD3978">
              <w:rPr>
                <w:rFonts w:eastAsia="Times New Roman" w:cs="Times New Roman"/>
                <w:b/>
                <w:color w:val="000000"/>
              </w:rPr>
              <w:t>10:</w:t>
            </w:r>
            <w:r>
              <w:rPr>
                <w:rFonts w:eastAsia="Times New Roman" w:cs="Times New Roman"/>
                <w:b/>
                <w:color w:val="000000"/>
              </w:rPr>
              <w:t>00</w:t>
            </w:r>
            <w:r w:rsidRPr="00FD3978">
              <w:rPr>
                <w:rFonts w:eastAsia="Times New Roman" w:cs="Times New Roman"/>
                <w:b/>
                <w:color w:val="000000"/>
              </w:rPr>
              <w:t xml:space="preserve"> a.m.</w:t>
            </w:r>
          </w:p>
        </w:tc>
        <w:tc>
          <w:tcPr>
            <w:tcW w:w="7798" w:type="dxa"/>
            <w:gridSpan w:val="2"/>
            <w:tcBorders>
              <w:left w:val="dashed" w:sz="4" w:space="0" w:color="auto"/>
              <w:right w:val="dashed" w:sz="4" w:space="0" w:color="auto"/>
            </w:tcBorders>
            <w:shd w:val="clear" w:color="auto" w:fill="C6D9F1" w:themeFill="text2" w:themeFillTint="33"/>
          </w:tcPr>
          <w:p w14:paraId="445E4225" w14:textId="69EC539A" w:rsidR="00BA70A9" w:rsidRPr="00483710" w:rsidRDefault="00BA70A9" w:rsidP="00BA70A9">
            <w:pPr>
              <w:autoSpaceDE w:val="0"/>
              <w:autoSpaceDN w:val="0"/>
              <w:adjustRightInd w:val="0"/>
              <w:spacing w:after="0" w:line="240" w:lineRule="auto"/>
              <w:jc w:val="center"/>
              <w:rPr>
                <w:rFonts w:eastAsia="Times New Roman" w:cs="Times New Roman"/>
                <w:i/>
                <w:color w:val="000000"/>
              </w:rPr>
            </w:pPr>
            <w:r w:rsidRPr="00935AB0">
              <w:rPr>
                <w:rFonts w:eastAsia="Times New Roman" w:cs="Times New Roman"/>
                <w:b/>
                <w:color w:val="000000"/>
              </w:rPr>
              <w:t>Break</w:t>
            </w:r>
          </w:p>
        </w:tc>
      </w:tr>
      <w:tr w:rsidR="00984A63" w:rsidRPr="00FD3978" w14:paraId="3AC9F910" w14:textId="77777777" w:rsidTr="00984A63">
        <w:tc>
          <w:tcPr>
            <w:tcW w:w="1552" w:type="dxa"/>
            <w:tcBorders>
              <w:top w:val="single" w:sz="4" w:space="0" w:color="auto"/>
              <w:left w:val="dashed" w:sz="4" w:space="0" w:color="auto"/>
              <w:bottom w:val="single" w:sz="4" w:space="0" w:color="auto"/>
              <w:right w:val="dashed" w:sz="4" w:space="0" w:color="auto"/>
            </w:tcBorders>
          </w:tcPr>
          <w:p w14:paraId="5FB7667C" w14:textId="423F15A6" w:rsidR="00984A63" w:rsidRPr="00FD3978" w:rsidRDefault="00984A63" w:rsidP="00984A63">
            <w:pPr>
              <w:spacing w:after="0" w:line="240" w:lineRule="auto"/>
              <w:rPr>
                <w:rFonts w:eastAsia="Times New Roman" w:cs="Times New Roman"/>
                <w:b/>
                <w:color w:val="000000"/>
              </w:rPr>
            </w:pPr>
            <w:r w:rsidRPr="00FD3978">
              <w:rPr>
                <w:rFonts w:eastAsia="Times New Roman" w:cs="Times New Roman"/>
                <w:b/>
                <w:color w:val="000000"/>
              </w:rPr>
              <w:t>10:</w:t>
            </w:r>
            <w:r>
              <w:rPr>
                <w:rFonts w:eastAsia="Times New Roman" w:cs="Times New Roman"/>
                <w:b/>
                <w:color w:val="000000"/>
              </w:rPr>
              <w:t>30</w:t>
            </w:r>
            <w:r w:rsidRPr="00FD3978">
              <w:rPr>
                <w:rFonts w:eastAsia="Times New Roman" w:cs="Times New Roman"/>
                <w:b/>
                <w:color w:val="000000"/>
              </w:rPr>
              <w:t xml:space="preserve"> a.m.</w:t>
            </w:r>
          </w:p>
        </w:tc>
        <w:tc>
          <w:tcPr>
            <w:tcW w:w="4007" w:type="dxa"/>
            <w:tcBorders>
              <w:left w:val="dashed" w:sz="4" w:space="0" w:color="auto"/>
              <w:bottom w:val="single" w:sz="4" w:space="0" w:color="auto"/>
              <w:right w:val="dashed" w:sz="4" w:space="0" w:color="auto"/>
            </w:tcBorders>
          </w:tcPr>
          <w:p w14:paraId="19E38475" w14:textId="092E48F1" w:rsidR="00984A63" w:rsidRDefault="00984A63" w:rsidP="00984A63">
            <w:pPr>
              <w:autoSpaceDE w:val="0"/>
              <w:autoSpaceDN w:val="0"/>
              <w:adjustRightInd w:val="0"/>
              <w:spacing w:after="0" w:line="240" w:lineRule="auto"/>
              <w:rPr>
                <w:rFonts w:eastAsia="Times New Roman" w:cs="Times New Roman"/>
                <w:color w:val="000000"/>
              </w:rPr>
            </w:pPr>
            <w:r>
              <w:rPr>
                <w:rFonts w:eastAsia="Times New Roman" w:cs="Times New Roman"/>
                <w:color w:val="000000"/>
              </w:rPr>
              <w:t>Monitoring – data quality, TSAs, other regional issues</w:t>
            </w:r>
          </w:p>
        </w:tc>
        <w:tc>
          <w:tcPr>
            <w:tcW w:w="3791" w:type="dxa"/>
            <w:tcBorders>
              <w:left w:val="dashed" w:sz="4" w:space="0" w:color="auto"/>
              <w:bottom w:val="single" w:sz="4" w:space="0" w:color="auto"/>
              <w:right w:val="dashed" w:sz="4" w:space="0" w:color="auto"/>
            </w:tcBorders>
          </w:tcPr>
          <w:p w14:paraId="4FB0EB8A" w14:textId="77A22755" w:rsidR="00984A63" w:rsidRDefault="001E5047" w:rsidP="00984A63">
            <w:pPr>
              <w:autoSpaceDE w:val="0"/>
              <w:autoSpaceDN w:val="0"/>
              <w:adjustRightInd w:val="0"/>
              <w:spacing w:after="0" w:line="240" w:lineRule="auto"/>
              <w:rPr>
                <w:rFonts w:eastAsia="Times New Roman" w:cs="Times New Roman"/>
                <w:i/>
                <w:color w:val="000000"/>
              </w:rPr>
            </w:pPr>
            <w:r>
              <w:rPr>
                <w:rFonts w:eastAsia="Times New Roman" w:cs="Times New Roman"/>
                <w:i/>
                <w:color w:val="000000"/>
              </w:rPr>
              <w:t>Todd Rinck</w:t>
            </w:r>
            <w:r w:rsidR="00984A63">
              <w:rPr>
                <w:rFonts w:eastAsia="Times New Roman" w:cs="Times New Roman"/>
                <w:i/>
                <w:color w:val="000000"/>
              </w:rPr>
              <w:t>, EPA Region 4 APTMD</w:t>
            </w:r>
          </w:p>
          <w:p w14:paraId="485D3513" w14:textId="5148EA7E" w:rsidR="00984A63" w:rsidRDefault="00984A63" w:rsidP="00984A63">
            <w:pPr>
              <w:autoSpaceDE w:val="0"/>
              <w:autoSpaceDN w:val="0"/>
              <w:adjustRightInd w:val="0"/>
              <w:spacing w:after="0" w:line="240" w:lineRule="auto"/>
              <w:rPr>
                <w:rFonts w:eastAsia="Times New Roman" w:cs="Times New Roman"/>
                <w:i/>
                <w:color w:val="000000"/>
              </w:rPr>
            </w:pPr>
            <w:r>
              <w:rPr>
                <w:rFonts w:eastAsia="Times New Roman" w:cs="Times New Roman"/>
                <w:i/>
                <w:color w:val="000000"/>
              </w:rPr>
              <w:t>Laura Ackerman, EPA Region 4 SESD</w:t>
            </w:r>
          </w:p>
        </w:tc>
      </w:tr>
      <w:tr w:rsidR="00BA70A9" w:rsidRPr="00FD3978" w14:paraId="601C26E9" w14:textId="77777777" w:rsidTr="00984A63">
        <w:tc>
          <w:tcPr>
            <w:tcW w:w="1552" w:type="dxa"/>
            <w:tcBorders>
              <w:top w:val="single" w:sz="4" w:space="0" w:color="auto"/>
              <w:left w:val="dashed" w:sz="4" w:space="0" w:color="auto"/>
              <w:bottom w:val="single" w:sz="4" w:space="0" w:color="auto"/>
              <w:right w:val="dashed" w:sz="4" w:space="0" w:color="auto"/>
            </w:tcBorders>
          </w:tcPr>
          <w:p w14:paraId="2E801ED4" w14:textId="01E1F493" w:rsidR="00BA70A9" w:rsidRPr="00FD3978" w:rsidRDefault="00BA70A9" w:rsidP="00BA70A9">
            <w:pPr>
              <w:spacing w:after="0" w:line="240" w:lineRule="auto"/>
              <w:rPr>
                <w:rFonts w:eastAsia="Times New Roman" w:cs="Times New Roman"/>
                <w:b/>
                <w:color w:val="000000"/>
              </w:rPr>
            </w:pPr>
            <w:r>
              <w:rPr>
                <w:rFonts w:eastAsia="Times New Roman" w:cs="Times New Roman"/>
                <w:b/>
                <w:color w:val="000000"/>
              </w:rPr>
              <w:t>11:30 a.m.</w:t>
            </w:r>
          </w:p>
        </w:tc>
        <w:tc>
          <w:tcPr>
            <w:tcW w:w="4007" w:type="dxa"/>
            <w:tcBorders>
              <w:left w:val="dashed" w:sz="4" w:space="0" w:color="auto"/>
              <w:bottom w:val="single" w:sz="4" w:space="0" w:color="auto"/>
              <w:right w:val="dashed" w:sz="4" w:space="0" w:color="auto"/>
            </w:tcBorders>
          </w:tcPr>
          <w:p w14:paraId="2221AB12" w14:textId="438A5BC5" w:rsidR="00BA70A9" w:rsidRPr="00984A63" w:rsidRDefault="00BA70A9" w:rsidP="00BA70A9">
            <w:pPr>
              <w:autoSpaceDE w:val="0"/>
              <w:autoSpaceDN w:val="0"/>
              <w:adjustRightInd w:val="0"/>
              <w:spacing w:after="0" w:line="240" w:lineRule="auto"/>
              <w:rPr>
                <w:rFonts w:eastAsia="Times New Roman" w:cs="Times New Roman"/>
                <w:color w:val="000000"/>
              </w:rPr>
            </w:pPr>
            <w:r>
              <w:rPr>
                <w:rFonts w:eastAsia="Times New Roman" w:cs="Arial"/>
                <w:color w:val="000000"/>
              </w:rPr>
              <w:t>Enforcement update</w:t>
            </w:r>
          </w:p>
        </w:tc>
        <w:tc>
          <w:tcPr>
            <w:tcW w:w="3791" w:type="dxa"/>
            <w:tcBorders>
              <w:left w:val="dashed" w:sz="4" w:space="0" w:color="auto"/>
              <w:bottom w:val="single" w:sz="4" w:space="0" w:color="auto"/>
              <w:right w:val="dashed" w:sz="4" w:space="0" w:color="auto"/>
            </w:tcBorders>
          </w:tcPr>
          <w:p w14:paraId="1AEF0EEC" w14:textId="2DEF705B" w:rsidR="00BA70A9" w:rsidRPr="00B92F18" w:rsidRDefault="00BA70A9" w:rsidP="00BA70A9">
            <w:pPr>
              <w:autoSpaceDE w:val="0"/>
              <w:autoSpaceDN w:val="0"/>
              <w:adjustRightInd w:val="0"/>
              <w:spacing w:after="0" w:line="240" w:lineRule="auto"/>
              <w:rPr>
                <w:rFonts w:eastAsia="Times New Roman" w:cs="Times New Roman"/>
                <w:i/>
                <w:color w:val="000000"/>
              </w:rPr>
            </w:pPr>
            <w:r>
              <w:rPr>
                <w:rFonts w:ascii="Calibri" w:eastAsia="Times New Roman" w:hAnsi="Calibri" w:cs="Arial"/>
                <w:i/>
                <w:color w:val="000000"/>
              </w:rPr>
              <w:t>Beverly Spagg, EPA Region 4 APTMD</w:t>
            </w:r>
          </w:p>
        </w:tc>
      </w:tr>
    </w:tbl>
    <w:p w14:paraId="144239C5" w14:textId="40DE9B03" w:rsidR="00BA70A9" w:rsidRDefault="00BA7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4007"/>
        <w:gridCol w:w="3791"/>
      </w:tblGrid>
      <w:tr w:rsidR="00BA70A9" w:rsidRPr="00FD3978" w14:paraId="6253AE4E" w14:textId="77777777" w:rsidTr="006265C7">
        <w:tc>
          <w:tcPr>
            <w:tcW w:w="1552"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330D94CF" w14:textId="2C17486D" w:rsidR="00BA70A9" w:rsidRPr="00FD3978" w:rsidRDefault="00BA70A9" w:rsidP="00BA70A9">
            <w:pPr>
              <w:spacing w:after="0" w:line="240" w:lineRule="auto"/>
              <w:rPr>
                <w:rFonts w:eastAsia="Times New Roman" w:cs="Times New Roman"/>
                <w:b/>
                <w:color w:val="000000"/>
              </w:rPr>
            </w:pPr>
            <w:r w:rsidRPr="00FD3978">
              <w:rPr>
                <w:rFonts w:eastAsia="Times New Roman" w:cs="Times New Roman"/>
                <w:b/>
                <w:color w:val="000000"/>
              </w:rPr>
              <w:t>1</w:t>
            </w:r>
            <w:r>
              <w:rPr>
                <w:rFonts w:eastAsia="Times New Roman" w:cs="Times New Roman"/>
                <w:b/>
                <w:color w:val="000000"/>
              </w:rPr>
              <w:t>2</w:t>
            </w:r>
            <w:r w:rsidRPr="00FD3978">
              <w:rPr>
                <w:rFonts w:eastAsia="Times New Roman" w:cs="Times New Roman"/>
                <w:b/>
                <w:color w:val="000000"/>
              </w:rPr>
              <w:t>:</w:t>
            </w:r>
            <w:r>
              <w:rPr>
                <w:rFonts w:eastAsia="Times New Roman" w:cs="Times New Roman"/>
                <w:b/>
                <w:color w:val="000000"/>
              </w:rPr>
              <w:t>00</w:t>
            </w:r>
            <w:r w:rsidRPr="00FD3978">
              <w:rPr>
                <w:rFonts w:eastAsia="Times New Roman" w:cs="Times New Roman"/>
                <w:b/>
                <w:color w:val="000000"/>
              </w:rPr>
              <w:t xml:space="preserve"> </w:t>
            </w:r>
            <w:r>
              <w:rPr>
                <w:rFonts w:eastAsia="Times New Roman" w:cs="Times New Roman"/>
                <w:b/>
                <w:color w:val="000000"/>
              </w:rPr>
              <w:t>noon</w:t>
            </w:r>
          </w:p>
        </w:tc>
        <w:tc>
          <w:tcPr>
            <w:tcW w:w="7798" w:type="dxa"/>
            <w:gridSpan w:val="2"/>
            <w:tcBorders>
              <w:left w:val="dashed" w:sz="4" w:space="0" w:color="auto"/>
              <w:right w:val="dashed" w:sz="4" w:space="0" w:color="auto"/>
            </w:tcBorders>
            <w:shd w:val="clear" w:color="auto" w:fill="C6D9F1" w:themeFill="text2" w:themeFillTint="33"/>
          </w:tcPr>
          <w:p w14:paraId="01ACEED9" w14:textId="3CDC5328" w:rsidR="00BA70A9" w:rsidRPr="00483710" w:rsidRDefault="00BA70A9" w:rsidP="00BA70A9">
            <w:pPr>
              <w:autoSpaceDE w:val="0"/>
              <w:autoSpaceDN w:val="0"/>
              <w:adjustRightInd w:val="0"/>
              <w:spacing w:after="0" w:line="240" w:lineRule="auto"/>
              <w:jc w:val="center"/>
              <w:rPr>
                <w:rFonts w:eastAsia="Times New Roman" w:cs="Times New Roman"/>
                <w:i/>
                <w:color w:val="000000"/>
              </w:rPr>
            </w:pPr>
            <w:r w:rsidRPr="00935AB0">
              <w:rPr>
                <w:rFonts w:eastAsia="Times New Roman" w:cs="Times New Roman"/>
                <w:b/>
                <w:color w:val="000000"/>
              </w:rPr>
              <w:t>Lunch</w:t>
            </w:r>
          </w:p>
        </w:tc>
      </w:tr>
      <w:tr w:rsidR="00BA70A9" w:rsidRPr="00FD3978" w14:paraId="54C058CD" w14:textId="77777777" w:rsidTr="00984A63">
        <w:trPr>
          <w:trHeight w:val="278"/>
        </w:trPr>
        <w:tc>
          <w:tcPr>
            <w:tcW w:w="1552" w:type="dxa"/>
            <w:tcBorders>
              <w:top w:val="single" w:sz="4" w:space="0" w:color="auto"/>
              <w:left w:val="dashed" w:sz="4" w:space="0" w:color="auto"/>
              <w:bottom w:val="single" w:sz="4" w:space="0" w:color="auto"/>
              <w:right w:val="dashed" w:sz="4" w:space="0" w:color="auto"/>
            </w:tcBorders>
          </w:tcPr>
          <w:p w14:paraId="1AAA72D3" w14:textId="76594AE2" w:rsidR="00BA70A9" w:rsidRDefault="00BA70A9" w:rsidP="00BA70A9">
            <w:pPr>
              <w:spacing w:after="0" w:line="240" w:lineRule="auto"/>
              <w:rPr>
                <w:rFonts w:eastAsia="Times New Roman" w:cs="Times New Roman"/>
                <w:b/>
                <w:color w:val="000000"/>
              </w:rPr>
            </w:pPr>
            <w:r>
              <w:rPr>
                <w:rFonts w:eastAsia="Times New Roman" w:cs="Times New Roman"/>
                <w:b/>
                <w:color w:val="000000"/>
              </w:rPr>
              <w:t xml:space="preserve">  1</w:t>
            </w:r>
            <w:r w:rsidRPr="00FD3978">
              <w:rPr>
                <w:rFonts w:eastAsia="Times New Roman" w:cs="Times New Roman"/>
                <w:b/>
                <w:color w:val="000000"/>
              </w:rPr>
              <w:t>:</w:t>
            </w:r>
            <w:r>
              <w:rPr>
                <w:rFonts w:eastAsia="Times New Roman" w:cs="Times New Roman"/>
                <w:b/>
                <w:color w:val="000000"/>
              </w:rPr>
              <w:t>30</w:t>
            </w:r>
            <w:r w:rsidRPr="00FD3978">
              <w:rPr>
                <w:rFonts w:eastAsia="Times New Roman" w:cs="Times New Roman"/>
                <w:b/>
                <w:color w:val="000000"/>
              </w:rPr>
              <w:t xml:space="preserve"> </w:t>
            </w:r>
            <w:r>
              <w:rPr>
                <w:rFonts w:eastAsia="Times New Roman" w:cs="Times New Roman"/>
                <w:b/>
                <w:color w:val="000000"/>
              </w:rPr>
              <w:t>p</w:t>
            </w:r>
            <w:r w:rsidRPr="00FD3978">
              <w:rPr>
                <w:rFonts w:eastAsia="Times New Roman" w:cs="Times New Roman"/>
                <w:b/>
                <w:color w:val="000000"/>
              </w:rPr>
              <w:t>.m.</w:t>
            </w:r>
          </w:p>
        </w:tc>
        <w:tc>
          <w:tcPr>
            <w:tcW w:w="4007" w:type="dxa"/>
            <w:tcBorders>
              <w:left w:val="dashed" w:sz="4" w:space="0" w:color="auto"/>
              <w:right w:val="dashed" w:sz="4" w:space="0" w:color="auto"/>
            </w:tcBorders>
          </w:tcPr>
          <w:p w14:paraId="1803BCCE" w14:textId="48FAC6EB" w:rsidR="00BA70A9" w:rsidRDefault="00BA70A9" w:rsidP="00BA70A9">
            <w:pPr>
              <w:spacing w:after="0" w:line="240" w:lineRule="auto"/>
              <w:rPr>
                <w:rFonts w:eastAsia="Times New Roman" w:cs="Arial"/>
                <w:color w:val="000000"/>
              </w:rPr>
            </w:pPr>
            <w:r>
              <w:rPr>
                <w:rFonts w:eastAsia="Times New Roman" w:cs="Times New Roman"/>
                <w:color w:val="000000"/>
              </w:rPr>
              <w:t>Monitoring – remote sensing and other emerging technologies and the HAQAST effort</w:t>
            </w:r>
          </w:p>
        </w:tc>
        <w:tc>
          <w:tcPr>
            <w:tcW w:w="3791" w:type="dxa"/>
            <w:tcBorders>
              <w:left w:val="dashed" w:sz="4" w:space="0" w:color="auto"/>
              <w:right w:val="dashed" w:sz="4" w:space="0" w:color="auto"/>
            </w:tcBorders>
          </w:tcPr>
          <w:p w14:paraId="626EEE7F" w14:textId="57ADFB2A" w:rsidR="00BA70A9" w:rsidRDefault="00BA70A9" w:rsidP="00BA70A9">
            <w:pPr>
              <w:spacing w:after="0" w:line="240" w:lineRule="auto"/>
              <w:rPr>
                <w:rFonts w:eastAsia="Times New Roman" w:cs="Times New Roman"/>
                <w:i/>
              </w:rPr>
            </w:pPr>
            <w:r>
              <w:rPr>
                <w:rFonts w:eastAsia="Times New Roman" w:cs="Times New Roman"/>
                <w:i/>
                <w:color w:val="000000"/>
              </w:rPr>
              <w:t>Talat Odman, Georgia Tech</w:t>
            </w:r>
          </w:p>
        </w:tc>
      </w:tr>
      <w:tr w:rsidR="00BA70A9" w:rsidRPr="00FD3978" w14:paraId="398C843E" w14:textId="77777777" w:rsidTr="00984A63">
        <w:trPr>
          <w:trHeight w:val="278"/>
        </w:trPr>
        <w:tc>
          <w:tcPr>
            <w:tcW w:w="1552" w:type="dxa"/>
            <w:tcBorders>
              <w:top w:val="single" w:sz="4" w:space="0" w:color="auto"/>
              <w:left w:val="dashed" w:sz="4" w:space="0" w:color="auto"/>
              <w:bottom w:val="single" w:sz="4" w:space="0" w:color="auto"/>
              <w:right w:val="dashed" w:sz="4" w:space="0" w:color="auto"/>
            </w:tcBorders>
          </w:tcPr>
          <w:p w14:paraId="3F52DE60" w14:textId="28A94CFD" w:rsidR="00BA70A9" w:rsidRPr="00A85887" w:rsidRDefault="00BA70A9" w:rsidP="00BA70A9">
            <w:pPr>
              <w:spacing w:after="0" w:line="240" w:lineRule="auto"/>
              <w:rPr>
                <w:rFonts w:eastAsia="Times New Roman" w:cs="Times New Roman"/>
                <w:b/>
                <w:color w:val="000000"/>
              </w:rPr>
            </w:pPr>
            <w:r>
              <w:rPr>
                <w:rFonts w:eastAsia="Times New Roman" w:cs="Times New Roman"/>
                <w:b/>
                <w:color w:val="000000"/>
              </w:rPr>
              <w:t xml:space="preserve">  2</w:t>
            </w:r>
            <w:r w:rsidRPr="00A85887">
              <w:rPr>
                <w:rFonts w:eastAsia="Times New Roman" w:cs="Times New Roman"/>
                <w:b/>
                <w:color w:val="000000"/>
              </w:rPr>
              <w:t>:</w:t>
            </w:r>
            <w:r>
              <w:rPr>
                <w:rFonts w:eastAsia="Times New Roman" w:cs="Times New Roman"/>
                <w:b/>
                <w:color w:val="000000"/>
              </w:rPr>
              <w:t>00</w:t>
            </w:r>
            <w:r w:rsidRPr="00A85887">
              <w:rPr>
                <w:rFonts w:eastAsia="Times New Roman" w:cs="Times New Roman"/>
                <w:b/>
                <w:color w:val="000000"/>
              </w:rPr>
              <w:t xml:space="preserve"> p.m.</w:t>
            </w:r>
          </w:p>
        </w:tc>
        <w:tc>
          <w:tcPr>
            <w:tcW w:w="4007" w:type="dxa"/>
            <w:tcBorders>
              <w:left w:val="dashed" w:sz="4" w:space="0" w:color="auto"/>
              <w:right w:val="dashed" w:sz="4" w:space="0" w:color="auto"/>
            </w:tcBorders>
          </w:tcPr>
          <w:p w14:paraId="6929D2E7" w14:textId="0EC399FB" w:rsidR="00BA70A9" w:rsidRPr="00D31527" w:rsidRDefault="00BA70A9" w:rsidP="00BA70A9">
            <w:pPr>
              <w:spacing w:after="0" w:line="240" w:lineRule="auto"/>
              <w:rPr>
                <w:rFonts w:eastAsia="Times New Roman" w:cs="Arial"/>
                <w:color w:val="000000"/>
              </w:rPr>
            </w:pPr>
            <w:r w:rsidRPr="00D31527">
              <w:rPr>
                <w:rFonts w:eastAsia="Times New Roman" w:cs="Arial"/>
                <w:color w:val="000000"/>
              </w:rPr>
              <w:t>Cloud computing and potential use in dispersion and photochemical modeling</w:t>
            </w:r>
          </w:p>
        </w:tc>
        <w:tc>
          <w:tcPr>
            <w:tcW w:w="3791" w:type="dxa"/>
            <w:tcBorders>
              <w:left w:val="dashed" w:sz="4" w:space="0" w:color="auto"/>
              <w:right w:val="dashed" w:sz="4" w:space="0" w:color="auto"/>
            </w:tcBorders>
          </w:tcPr>
          <w:p w14:paraId="560C8664" w14:textId="1A72C7B4" w:rsidR="001E5047" w:rsidRPr="00D31527" w:rsidRDefault="00BA70A9" w:rsidP="00BA70A9">
            <w:pPr>
              <w:spacing w:after="0" w:line="240" w:lineRule="auto"/>
              <w:rPr>
                <w:rFonts w:eastAsia="Times New Roman" w:cs="Times New Roman"/>
                <w:i/>
              </w:rPr>
            </w:pPr>
            <w:r w:rsidRPr="00D31527">
              <w:rPr>
                <w:rFonts w:eastAsia="Times New Roman" w:cs="Times New Roman"/>
                <w:i/>
              </w:rPr>
              <w:t>Talat Odman, Georgia Tech</w:t>
            </w:r>
          </w:p>
        </w:tc>
      </w:tr>
      <w:tr w:rsidR="003120C5" w:rsidRPr="00FD3978" w14:paraId="085EEAE2" w14:textId="77777777" w:rsidTr="00984A63">
        <w:trPr>
          <w:trHeight w:val="278"/>
        </w:trPr>
        <w:tc>
          <w:tcPr>
            <w:tcW w:w="1552" w:type="dxa"/>
            <w:tcBorders>
              <w:top w:val="single" w:sz="4" w:space="0" w:color="auto"/>
              <w:left w:val="dashed" w:sz="4" w:space="0" w:color="auto"/>
              <w:bottom w:val="single" w:sz="4" w:space="0" w:color="auto"/>
              <w:right w:val="dashed" w:sz="4" w:space="0" w:color="auto"/>
            </w:tcBorders>
          </w:tcPr>
          <w:p w14:paraId="3A62C5AF" w14:textId="29FAD2B4" w:rsidR="003120C5" w:rsidRPr="00FD3978" w:rsidRDefault="003120C5" w:rsidP="003120C5">
            <w:pPr>
              <w:spacing w:after="0" w:line="240" w:lineRule="auto"/>
              <w:rPr>
                <w:rFonts w:eastAsia="Times New Roman" w:cs="Times New Roman"/>
                <w:b/>
                <w:color w:val="000000"/>
              </w:rPr>
            </w:pPr>
            <w:r>
              <w:rPr>
                <w:rFonts w:eastAsia="Times New Roman" w:cs="Times New Roman"/>
                <w:b/>
                <w:color w:val="000000"/>
              </w:rPr>
              <w:t xml:space="preserve">  2</w:t>
            </w:r>
            <w:r w:rsidRPr="00FD3978">
              <w:rPr>
                <w:rFonts w:eastAsia="Times New Roman" w:cs="Times New Roman"/>
                <w:b/>
                <w:color w:val="000000"/>
              </w:rPr>
              <w:t>:</w:t>
            </w:r>
            <w:r>
              <w:rPr>
                <w:rFonts w:eastAsia="Times New Roman" w:cs="Times New Roman"/>
                <w:b/>
                <w:color w:val="000000"/>
              </w:rPr>
              <w:t>30 p.m.</w:t>
            </w:r>
          </w:p>
        </w:tc>
        <w:tc>
          <w:tcPr>
            <w:tcW w:w="4007" w:type="dxa"/>
            <w:tcBorders>
              <w:left w:val="dashed" w:sz="4" w:space="0" w:color="auto"/>
              <w:right w:val="dashed" w:sz="4" w:space="0" w:color="auto"/>
            </w:tcBorders>
          </w:tcPr>
          <w:p w14:paraId="1A880F09" w14:textId="77777777" w:rsidR="003120C5" w:rsidRDefault="003120C5" w:rsidP="003120C5">
            <w:pPr>
              <w:spacing w:after="0" w:line="240" w:lineRule="auto"/>
              <w:rPr>
                <w:rFonts w:eastAsia="Times New Roman" w:cs="Arial"/>
                <w:color w:val="000000"/>
              </w:rPr>
            </w:pPr>
            <w:r>
              <w:rPr>
                <w:rFonts w:eastAsia="Times New Roman" w:cs="Arial"/>
                <w:color w:val="000000"/>
              </w:rPr>
              <w:t xml:space="preserve">Agency experiences </w:t>
            </w:r>
          </w:p>
          <w:p w14:paraId="70B58E81" w14:textId="77777777" w:rsidR="003120C5" w:rsidRDefault="003120C5" w:rsidP="003120C5">
            <w:pPr>
              <w:spacing w:after="0" w:line="240" w:lineRule="auto"/>
              <w:rPr>
                <w:rFonts w:eastAsia="Times New Roman" w:cs="Arial"/>
                <w:color w:val="000000"/>
              </w:rPr>
            </w:pPr>
            <w:r>
              <w:rPr>
                <w:rFonts w:eastAsia="Times New Roman" w:cs="Arial"/>
                <w:color w:val="000000"/>
              </w:rPr>
              <w:t xml:space="preserve">   – Responding to criteria pollutant </w:t>
            </w:r>
          </w:p>
          <w:p w14:paraId="7A46AC34" w14:textId="0028DA96" w:rsidR="003120C5" w:rsidRPr="001437F2" w:rsidRDefault="003120C5" w:rsidP="003120C5">
            <w:pPr>
              <w:spacing w:after="0" w:line="240" w:lineRule="auto"/>
              <w:rPr>
                <w:rFonts w:eastAsia="Times New Roman" w:cs="Arial"/>
                <w:color w:val="000000"/>
              </w:rPr>
            </w:pPr>
            <w:r>
              <w:rPr>
                <w:rFonts w:eastAsia="Times New Roman" w:cs="Arial"/>
                <w:color w:val="000000"/>
              </w:rPr>
              <w:t xml:space="preserve">      exceedances</w:t>
            </w:r>
          </w:p>
        </w:tc>
        <w:tc>
          <w:tcPr>
            <w:tcW w:w="3791" w:type="dxa"/>
            <w:tcBorders>
              <w:left w:val="dashed" w:sz="4" w:space="0" w:color="auto"/>
              <w:right w:val="dashed" w:sz="4" w:space="0" w:color="auto"/>
            </w:tcBorders>
          </w:tcPr>
          <w:p w14:paraId="04493ABC" w14:textId="30846FD6" w:rsidR="003120C5" w:rsidRPr="00483710" w:rsidRDefault="00ED64D5" w:rsidP="003120C5">
            <w:pPr>
              <w:spacing w:after="0" w:line="240" w:lineRule="auto"/>
              <w:rPr>
                <w:rFonts w:ascii="Calibri" w:eastAsia="Times New Roman" w:hAnsi="Calibri" w:cs="Arial"/>
                <w:i/>
                <w:color w:val="000000"/>
              </w:rPr>
            </w:pPr>
            <w:r>
              <w:rPr>
                <w:rFonts w:ascii="Calibri" w:eastAsia="Times New Roman" w:hAnsi="Calibri" w:cs="Arial"/>
                <w:i/>
                <w:color w:val="000000"/>
              </w:rPr>
              <w:t>Jim Boylan, Georgia</w:t>
            </w:r>
            <w:r w:rsidR="003B6550">
              <w:rPr>
                <w:rFonts w:ascii="Calibri" w:eastAsia="Times New Roman" w:hAnsi="Calibri" w:cs="Arial"/>
                <w:i/>
                <w:color w:val="000000"/>
              </w:rPr>
              <w:t xml:space="preserve"> APB</w:t>
            </w:r>
          </w:p>
        </w:tc>
      </w:tr>
      <w:tr w:rsidR="003120C5" w:rsidRPr="00FD3978" w14:paraId="5F5AA099" w14:textId="77777777" w:rsidTr="00984A63">
        <w:trPr>
          <w:trHeight w:val="278"/>
        </w:trPr>
        <w:tc>
          <w:tcPr>
            <w:tcW w:w="1552" w:type="dxa"/>
            <w:tcBorders>
              <w:top w:val="single" w:sz="4" w:space="0" w:color="auto"/>
              <w:left w:val="dashed" w:sz="4" w:space="0" w:color="auto"/>
              <w:bottom w:val="single" w:sz="4" w:space="0" w:color="auto"/>
              <w:right w:val="dashed" w:sz="4" w:space="0" w:color="auto"/>
            </w:tcBorders>
          </w:tcPr>
          <w:p w14:paraId="5EBA1729" w14:textId="6018B7B4" w:rsidR="003120C5" w:rsidRPr="00FD3978" w:rsidRDefault="003120C5" w:rsidP="003120C5">
            <w:pPr>
              <w:spacing w:after="0" w:line="240" w:lineRule="auto"/>
              <w:rPr>
                <w:rFonts w:eastAsia="Times New Roman" w:cs="Times New Roman"/>
                <w:b/>
                <w:color w:val="000000"/>
              </w:rPr>
            </w:pPr>
            <w:r>
              <w:rPr>
                <w:rFonts w:eastAsia="Times New Roman" w:cs="Times New Roman"/>
                <w:b/>
                <w:color w:val="000000"/>
              </w:rPr>
              <w:t xml:space="preserve">  2</w:t>
            </w:r>
            <w:r w:rsidRPr="00FD3978">
              <w:rPr>
                <w:rFonts w:eastAsia="Times New Roman" w:cs="Times New Roman"/>
                <w:b/>
                <w:color w:val="000000"/>
              </w:rPr>
              <w:t>:</w:t>
            </w:r>
            <w:r>
              <w:rPr>
                <w:rFonts w:eastAsia="Times New Roman" w:cs="Times New Roman"/>
                <w:b/>
                <w:color w:val="000000"/>
              </w:rPr>
              <w:t>45 p.m.</w:t>
            </w:r>
          </w:p>
        </w:tc>
        <w:tc>
          <w:tcPr>
            <w:tcW w:w="4007" w:type="dxa"/>
            <w:tcBorders>
              <w:left w:val="dashed" w:sz="4" w:space="0" w:color="auto"/>
              <w:right w:val="dashed" w:sz="4" w:space="0" w:color="auto"/>
            </w:tcBorders>
          </w:tcPr>
          <w:p w14:paraId="0105CE3D" w14:textId="77777777" w:rsidR="003120C5" w:rsidRDefault="003120C5" w:rsidP="003120C5">
            <w:pPr>
              <w:spacing w:after="0" w:line="240" w:lineRule="auto"/>
              <w:rPr>
                <w:rFonts w:eastAsia="Times New Roman" w:cs="Arial"/>
                <w:color w:val="000000"/>
              </w:rPr>
            </w:pPr>
            <w:r>
              <w:rPr>
                <w:rFonts w:eastAsia="Times New Roman" w:cs="Arial"/>
                <w:color w:val="000000"/>
              </w:rPr>
              <w:t xml:space="preserve">Agency experiences </w:t>
            </w:r>
          </w:p>
          <w:p w14:paraId="56C5A6AB" w14:textId="77777777" w:rsidR="003120C5" w:rsidRDefault="003120C5" w:rsidP="003120C5">
            <w:pPr>
              <w:spacing w:after="0" w:line="240" w:lineRule="auto"/>
              <w:rPr>
                <w:rFonts w:eastAsia="Times New Roman" w:cs="Arial"/>
                <w:color w:val="000000"/>
              </w:rPr>
            </w:pPr>
            <w:r>
              <w:rPr>
                <w:rFonts w:eastAsia="Times New Roman" w:cs="Arial"/>
                <w:color w:val="000000"/>
              </w:rPr>
              <w:t xml:space="preserve">   – Breathing Room Initiative </w:t>
            </w:r>
          </w:p>
          <w:p w14:paraId="24177B87" w14:textId="7797C3E9" w:rsidR="003120C5" w:rsidRPr="001437F2" w:rsidRDefault="003120C5" w:rsidP="003120C5">
            <w:pPr>
              <w:spacing w:after="0" w:line="240" w:lineRule="auto"/>
              <w:rPr>
                <w:rFonts w:eastAsia="Times New Roman" w:cs="Arial"/>
                <w:color w:val="000000"/>
              </w:rPr>
            </w:pPr>
            <w:r>
              <w:rPr>
                <w:rFonts w:eastAsia="Times New Roman" w:cs="Arial"/>
                <w:color w:val="000000"/>
              </w:rPr>
              <w:t xml:space="preserve">   – Public engagement and Advance </w:t>
            </w:r>
          </w:p>
        </w:tc>
        <w:tc>
          <w:tcPr>
            <w:tcW w:w="3791" w:type="dxa"/>
            <w:tcBorders>
              <w:left w:val="dashed" w:sz="4" w:space="0" w:color="auto"/>
              <w:right w:val="dashed" w:sz="4" w:space="0" w:color="auto"/>
            </w:tcBorders>
          </w:tcPr>
          <w:p w14:paraId="1443CC7D" w14:textId="77777777" w:rsidR="003120C5" w:rsidRDefault="003120C5" w:rsidP="003120C5">
            <w:pPr>
              <w:spacing w:after="0" w:line="240" w:lineRule="auto"/>
              <w:rPr>
                <w:rFonts w:eastAsia="Times New Roman" w:cs="Times New Roman"/>
                <w:i/>
              </w:rPr>
            </w:pPr>
            <w:r>
              <w:rPr>
                <w:rFonts w:eastAsia="Times New Roman" w:cs="Times New Roman"/>
                <w:i/>
              </w:rPr>
              <w:t>Leslie Rhodes, Mecklenburg Co NC</w:t>
            </w:r>
          </w:p>
          <w:p w14:paraId="5E2227B8" w14:textId="1B18A149" w:rsidR="003120C5" w:rsidRPr="00483710" w:rsidRDefault="003120C5" w:rsidP="003120C5">
            <w:pPr>
              <w:spacing w:after="0" w:line="240" w:lineRule="auto"/>
              <w:rPr>
                <w:rFonts w:ascii="Calibri" w:eastAsia="Times New Roman" w:hAnsi="Calibri" w:cs="Arial"/>
                <w:i/>
                <w:color w:val="000000"/>
              </w:rPr>
            </w:pPr>
            <w:r>
              <w:rPr>
                <w:rFonts w:eastAsia="Times New Roman" w:cs="Times New Roman"/>
                <w:i/>
              </w:rPr>
              <w:t>Rhonda Thompson, South Carolina</w:t>
            </w:r>
            <w:r w:rsidR="003B6550">
              <w:rPr>
                <w:rFonts w:eastAsia="Times New Roman" w:cs="Times New Roman"/>
                <w:i/>
              </w:rPr>
              <w:t xml:space="preserve"> BAQ</w:t>
            </w:r>
          </w:p>
        </w:tc>
      </w:tr>
      <w:tr w:rsidR="003120C5" w:rsidRPr="00FD3978" w14:paraId="5B1CDFC1" w14:textId="77777777" w:rsidTr="007C13AC">
        <w:trPr>
          <w:trHeight w:val="287"/>
        </w:trPr>
        <w:tc>
          <w:tcPr>
            <w:tcW w:w="1552"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6F3E1143" w14:textId="13FB85CE" w:rsidR="003120C5" w:rsidRPr="00FD3978" w:rsidRDefault="003120C5" w:rsidP="003120C5">
            <w:pPr>
              <w:spacing w:after="0" w:line="240" w:lineRule="auto"/>
              <w:rPr>
                <w:rFonts w:eastAsia="Times New Roman" w:cs="Times New Roman"/>
                <w:b/>
                <w:color w:val="000000"/>
              </w:rPr>
            </w:pPr>
            <w:r>
              <w:rPr>
                <w:rFonts w:eastAsia="Times New Roman" w:cs="Times New Roman"/>
                <w:b/>
                <w:color w:val="000000"/>
              </w:rPr>
              <w:t xml:space="preserve">  </w:t>
            </w:r>
            <w:r w:rsidRPr="00FD3978">
              <w:rPr>
                <w:rFonts w:eastAsia="Times New Roman" w:cs="Times New Roman"/>
                <w:b/>
                <w:color w:val="000000"/>
              </w:rPr>
              <w:t>3:</w:t>
            </w:r>
            <w:r>
              <w:rPr>
                <w:rFonts w:eastAsia="Times New Roman" w:cs="Times New Roman"/>
                <w:b/>
                <w:color w:val="000000"/>
              </w:rPr>
              <w:t>15 p.m.</w:t>
            </w:r>
          </w:p>
        </w:tc>
        <w:tc>
          <w:tcPr>
            <w:tcW w:w="7798" w:type="dxa"/>
            <w:gridSpan w:val="2"/>
            <w:tcBorders>
              <w:left w:val="dashed" w:sz="4" w:space="0" w:color="auto"/>
              <w:right w:val="dashed" w:sz="4" w:space="0" w:color="auto"/>
            </w:tcBorders>
            <w:shd w:val="clear" w:color="auto" w:fill="C6D9F1" w:themeFill="text2" w:themeFillTint="33"/>
          </w:tcPr>
          <w:p w14:paraId="3675AA8E" w14:textId="549B9A79" w:rsidR="003120C5" w:rsidRPr="00483710" w:rsidRDefault="003120C5" w:rsidP="003120C5">
            <w:pPr>
              <w:spacing w:after="0" w:line="240" w:lineRule="auto"/>
              <w:jc w:val="center"/>
              <w:rPr>
                <w:rFonts w:eastAsia="Times New Roman" w:cs="Times New Roman"/>
                <w:i/>
              </w:rPr>
            </w:pPr>
            <w:r w:rsidRPr="00935AB0">
              <w:rPr>
                <w:rFonts w:eastAsia="Times New Roman" w:cs="Arial"/>
                <w:b/>
                <w:color w:val="000000"/>
              </w:rPr>
              <w:t>Break</w:t>
            </w:r>
          </w:p>
        </w:tc>
      </w:tr>
      <w:tr w:rsidR="003120C5" w:rsidRPr="00FD3978" w14:paraId="5529CBB8" w14:textId="77777777" w:rsidTr="00984A63">
        <w:trPr>
          <w:trHeight w:val="323"/>
        </w:trPr>
        <w:tc>
          <w:tcPr>
            <w:tcW w:w="1552" w:type="dxa"/>
            <w:tcBorders>
              <w:top w:val="single" w:sz="4" w:space="0" w:color="auto"/>
              <w:left w:val="dashed" w:sz="4" w:space="0" w:color="auto"/>
              <w:bottom w:val="single" w:sz="4" w:space="0" w:color="auto"/>
              <w:right w:val="dashed" w:sz="4" w:space="0" w:color="auto"/>
            </w:tcBorders>
          </w:tcPr>
          <w:p w14:paraId="2AFC60D1" w14:textId="5B712B32" w:rsidR="003120C5" w:rsidRDefault="003120C5" w:rsidP="003120C5">
            <w:pPr>
              <w:spacing w:after="0" w:line="240" w:lineRule="auto"/>
              <w:rPr>
                <w:rFonts w:eastAsia="Times New Roman" w:cs="Times New Roman"/>
                <w:b/>
                <w:color w:val="000000"/>
              </w:rPr>
            </w:pPr>
            <w:r>
              <w:rPr>
                <w:rFonts w:eastAsia="Times New Roman" w:cs="Times New Roman"/>
                <w:b/>
                <w:color w:val="000000"/>
              </w:rPr>
              <w:t xml:space="preserve">  3:45 p.m.</w:t>
            </w:r>
          </w:p>
        </w:tc>
        <w:tc>
          <w:tcPr>
            <w:tcW w:w="4007" w:type="dxa"/>
            <w:tcBorders>
              <w:left w:val="dashed" w:sz="4" w:space="0" w:color="auto"/>
              <w:right w:val="dashed" w:sz="4" w:space="0" w:color="auto"/>
            </w:tcBorders>
          </w:tcPr>
          <w:p w14:paraId="2F1B0E8A" w14:textId="4DE8791A" w:rsidR="003120C5" w:rsidRDefault="003120C5" w:rsidP="003120C5">
            <w:pPr>
              <w:spacing w:after="0" w:line="240" w:lineRule="auto"/>
              <w:rPr>
                <w:rFonts w:eastAsia="Times New Roman" w:cs="Arial"/>
                <w:color w:val="000000"/>
              </w:rPr>
            </w:pPr>
            <w:r>
              <w:rPr>
                <w:rFonts w:eastAsia="Times New Roman" w:cs="Arial"/>
                <w:color w:val="000000"/>
              </w:rPr>
              <w:t>Air toxics – emerging c</w:t>
            </w:r>
            <w:r w:rsidR="001E5047">
              <w:rPr>
                <w:rFonts w:eastAsia="Times New Roman" w:cs="Arial"/>
                <w:color w:val="000000"/>
              </w:rPr>
              <w:t>o</w:t>
            </w:r>
            <w:r>
              <w:rPr>
                <w:rFonts w:eastAsia="Times New Roman" w:cs="Arial"/>
                <w:color w:val="000000"/>
              </w:rPr>
              <w:t xml:space="preserve">mpounds, </w:t>
            </w:r>
            <w:proofErr w:type="spellStart"/>
            <w:r w:rsidR="001E5047">
              <w:rPr>
                <w:rFonts w:eastAsia="Times New Roman" w:cs="Arial"/>
                <w:color w:val="000000"/>
              </w:rPr>
              <w:t>GenX</w:t>
            </w:r>
            <w:proofErr w:type="spellEnd"/>
            <w:r w:rsidR="001E5047">
              <w:rPr>
                <w:rFonts w:eastAsia="Times New Roman" w:cs="Arial"/>
                <w:color w:val="000000"/>
              </w:rPr>
              <w:t xml:space="preserve"> </w:t>
            </w:r>
            <w:r>
              <w:rPr>
                <w:rFonts w:eastAsia="Times New Roman" w:cs="Arial"/>
                <w:color w:val="000000"/>
              </w:rPr>
              <w:t>investigations, and implications</w:t>
            </w:r>
          </w:p>
        </w:tc>
        <w:tc>
          <w:tcPr>
            <w:tcW w:w="3791" w:type="dxa"/>
            <w:tcBorders>
              <w:left w:val="dashed" w:sz="4" w:space="0" w:color="auto"/>
              <w:right w:val="dashed" w:sz="4" w:space="0" w:color="auto"/>
            </w:tcBorders>
          </w:tcPr>
          <w:p w14:paraId="3C098B17" w14:textId="290CB029" w:rsidR="003120C5" w:rsidRDefault="003120C5" w:rsidP="003120C5">
            <w:pPr>
              <w:spacing w:after="0" w:line="240" w:lineRule="auto"/>
              <w:rPr>
                <w:rFonts w:eastAsia="Times New Roman" w:cs="Times New Roman"/>
                <w:i/>
              </w:rPr>
            </w:pPr>
            <w:r>
              <w:rPr>
                <w:rFonts w:ascii="Calibri" w:eastAsia="Times New Roman" w:hAnsi="Calibri" w:cs="Arial"/>
                <w:i/>
                <w:color w:val="000000"/>
              </w:rPr>
              <w:t>Mike Abraczinskas, North Carolina</w:t>
            </w:r>
            <w:r w:rsidR="003B6550">
              <w:rPr>
                <w:rFonts w:ascii="Calibri" w:eastAsia="Times New Roman" w:hAnsi="Calibri" w:cs="Arial"/>
                <w:i/>
                <w:color w:val="000000"/>
              </w:rPr>
              <w:t xml:space="preserve"> DAQ</w:t>
            </w:r>
          </w:p>
        </w:tc>
      </w:tr>
      <w:tr w:rsidR="003120C5" w:rsidRPr="00FD3978" w14:paraId="189CEEED" w14:textId="77777777" w:rsidTr="00980CE8">
        <w:trPr>
          <w:trHeight w:val="323"/>
        </w:trPr>
        <w:tc>
          <w:tcPr>
            <w:tcW w:w="1552"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0811E19B" w14:textId="66AC9DF4" w:rsidR="003120C5" w:rsidRPr="00FD3978" w:rsidRDefault="003120C5" w:rsidP="003120C5">
            <w:pPr>
              <w:spacing w:after="0" w:line="240" w:lineRule="auto"/>
              <w:rPr>
                <w:rFonts w:eastAsia="Times New Roman" w:cs="Times New Roman"/>
                <w:b/>
                <w:color w:val="000000"/>
              </w:rPr>
            </w:pPr>
            <w:r>
              <w:rPr>
                <w:rFonts w:eastAsia="Times New Roman" w:cs="Times New Roman"/>
                <w:b/>
                <w:color w:val="000000"/>
              </w:rPr>
              <w:t xml:space="preserve">  5</w:t>
            </w:r>
            <w:r w:rsidRPr="00FD3978">
              <w:rPr>
                <w:rFonts w:eastAsia="Times New Roman" w:cs="Times New Roman"/>
                <w:b/>
                <w:color w:val="000000"/>
              </w:rPr>
              <w:t>:</w:t>
            </w:r>
            <w:r>
              <w:rPr>
                <w:rFonts w:eastAsia="Times New Roman" w:cs="Times New Roman"/>
                <w:b/>
                <w:color w:val="000000"/>
              </w:rPr>
              <w:t>15 p.m.</w:t>
            </w:r>
          </w:p>
        </w:tc>
        <w:tc>
          <w:tcPr>
            <w:tcW w:w="7798" w:type="dxa"/>
            <w:gridSpan w:val="2"/>
            <w:tcBorders>
              <w:left w:val="dashed" w:sz="4" w:space="0" w:color="auto"/>
              <w:right w:val="dashed" w:sz="4" w:space="0" w:color="auto"/>
            </w:tcBorders>
            <w:shd w:val="clear" w:color="auto" w:fill="C6D9F1" w:themeFill="text2" w:themeFillTint="33"/>
          </w:tcPr>
          <w:p w14:paraId="34A0D1C9" w14:textId="6A268EE1" w:rsidR="003120C5" w:rsidRPr="00483710" w:rsidRDefault="003120C5" w:rsidP="003120C5">
            <w:pPr>
              <w:spacing w:after="0" w:line="240" w:lineRule="auto"/>
              <w:jc w:val="center"/>
              <w:rPr>
                <w:rFonts w:eastAsia="Times New Roman" w:cs="Times New Roman"/>
                <w:i/>
              </w:rPr>
            </w:pPr>
            <w:r>
              <w:rPr>
                <w:rFonts w:eastAsia="Times New Roman" w:cs="Arial"/>
                <w:b/>
                <w:color w:val="000000"/>
              </w:rPr>
              <w:t>Meeting</w:t>
            </w:r>
            <w:r w:rsidRPr="00935AB0">
              <w:rPr>
                <w:rFonts w:eastAsia="Times New Roman" w:cs="Arial"/>
                <w:b/>
                <w:color w:val="000000"/>
              </w:rPr>
              <w:t xml:space="preserve"> adjourns for the day</w:t>
            </w:r>
          </w:p>
        </w:tc>
      </w:tr>
    </w:tbl>
    <w:p w14:paraId="69247F60" w14:textId="700CA432" w:rsidR="00FD3978" w:rsidRDefault="00FD3978" w:rsidP="00FD3978">
      <w:pPr>
        <w:spacing w:after="0" w:line="240" w:lineRule="auto"/>
        <w:rPr>
          <w:rFonts w:eastAsia="Times New Roman" w:cs="Arial"/>
          <w:b/>
          <w:bCs/>
          <w:sz w:val="24"/>
          <w:szCs w:val="24"/>
        </w:rPr>
      </w:pPr>
    </w:p>
    <w:p w14:paraId="30040E06" w14:textId="77777777" w:rsidR="00295AB4" w:rsidRPr="00FD3978" w:rsidRDefault="00295AB4" w:rsidP="00FD3978">
      <w:pPr>
        <w:spacing w:after="0" w:line="240" w:lineRule="auto"/>
        <w:rPr>
          <w:rFonts w:eastAsia="Times New Roman" w:cs="Arial"/>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050"/>
        <w:gridCol w:w="3870"/>
      </w:tblGrid>
      <w:tr w:rsidR="00FD3978" w:rsidRPr="00FD3978" w14:paraId="446D46F5" w14:textId="77777777" w:rsidTr="00483710">
        <w:trPr>
          <w:trHeight w:val="403"/>
        </w:trPr>
        <w:tc>
          <w:tcPr>
            <w:tcW w:w="9558" w:type="dxa"/>
            <w:gridSpan w:val="3"/>
            <w:shd w:val="clear" w:color="auto" w:fill="0070C0"/>
            <w:vAlign w:val="center"/>
          </w:tcPr>
          <w:p w14:paraId="3837816F" w14:textId="072FD291" w:rsidR="00FD3978" w:rsidRPr="00483710" w:rsidRDefault="00FD3978" w:rsidP="00134B87">
            <w:pPr>
              <w:spacing w:after="0" w:line="240" w:lineRule="auto"/>
              <w:jc w:val="center"/>
              <w:rPr>
                <w:rFonts w:eastAsia="Times New Roman" w:cs="Arial"/>
                <w:b/>
                <w:bCs/>
                <w:color w:val="FFFFFF"/>
                <w:sz w:val="24"/>
                <w:szCs w:val="24"/>
              </w:rPr>
            </w:pPr>
            <w:r w:rsidRPr="00483710">
              <w:rPr>
                <w:rFonts w:eastAsia="Times New Roman" w:cs="Arial"/>
                <w:b/>
                <w:bCs/>
                <w:color w:val="FFFFFF"/>
                <w:sz w:val="24"/>
                <w:szCs w:val="24"/>
              </w:rPr>
              <w:t xml:space="preserve">Thursday, </w:t>
            </w:r>
            <w:r w:rsidR="00C66EEF">
              <w:rPr>
                <w:rFonts w:eastAsia="Times New Roman" w:cs="Arial"/>
                <w:b/>
                <w:bCs/>
                <w:color w:val="FFFFFF"/>
                <w:sz w:val="24"/>
                <w:szCs w:val="24"/>
              </w:rPr>
              <w:t>June 7</w:t>
            </w:r>
            <w:r w:rsidRPr="00483710">
              <w:rPr>
                <w:rFonts w:eastAsia="Times New Roman" w:cs="Arial"/>
                <w:b/>
                <w:bCs/>
                <w:color w:val="FFFFFF"/>
                <w:sz w:val="24"/>
                <w:szCs w:val="24"/>
              </w:rPr>
              <w:t>, 201</w:t>
            </w:r>
            <w:r w:rsidR="00C66EEF">
              <w:rPr>
                <w:rFonts w:eastAsia="Times New Roman" w:cs="Arial"/>
                <w:b/>
                <w:bCs/>
                <w:color w:val="FFFFFF"/>
                <w:sz w:val="24"/>
                <w:szCs w:val="24"/>
              </w:rPr>
              <w:t>8</w:t>
            </w:r>
            <w:r w:rsidRPr="00483710">
              <w:rPr>
                <w:rFonts w:eastAsia="Times New Roman" w:cs="Arial"/>
                <w:b/>
                <w:bCs/>
                <w:color w:val="FFFFFF"/>
                <w:sz w:val="24"/>
                <w:szCs w:val="24"/>
              </w:rPr>
              <w:t xml:space="preserve"> General Session – </w:t>
            </w:r>
            <w:r w:rsidR="00134B87">
              <w:rPr>
                <w:rFonts w:ascii="Calibri" w:eastAsia="Times New Roman" w:hAnsi="Calibri" w:cs="Arial"/>
                <w:b/>
                <w:bCs/>
                <w:color w:val="FFFFFF"/>
                <w:sz w:val="24"/>
                <w:szCs w:val="24"/>
              </w:rPr>
              <w:t xml:space="preserve">Legacy </w:t>
            </w:r>
            <w:r w:rsidR="00C66EEF">
              <w:rPr>
                <w:rFonts w:ascii="Calibri" w:eastAsia="Times New Roman" w:hAnsi="Calibri" w:cs="Arial"/>
                <w:b/>
                <w:bCs/>
                <w:color w:val="FFFFFF"/>
                <w:sz w:val="24"/>
                <w:szCs w:val="24"/>
              </w:rPr>
              <w:t>A</w:t>
            </w:r>
            <w:r w:rsidR="00ED1AB3">
              <w:rPr>
                <w:rFonts w:ascii="Calibri" w:eastAsia="Times New Roman" w:hAnsi="Calibri" w:cs="Arial"/>
                <w:b/>
                <w:bCs/>
                <w:color w:val="FFFFFF"/>
                <w:sz w:val="24"/>
                <w:szCs w:val="24"/>
              </w:rPr>
              <w:t>, B, C</w:t>
            </w:r>
          </w:p>
        </w:tc>
      </w:tr>
      <w:tr w:rsidR="00565DB3" w:rsidRPr="00FD3978" w14:paraId="361E09A2" w14:textId="77777777" w:rsidTr="00952501">
        <w:trPr>
          <w:trHeight w:val="233"/>
        </w:trPr>
        <w:tc>
          <w:tcPr>
            <w:tcW w:w="1638" w:type="dxa"/>
            <w:tcBorders>
              <w:top w:val="single" w:sz="4" w:space="0" w:color="auto"/>
              <w:left w:val="dashed" w:sz="4" w:space="0" w:color="auto"/>
              <w:bottom w:val="single" w:sz="4" w:space="0" w:color="auto"/>
              <w:right w:val="dashed" w:sz="4" w:space="0" w:color="auto"/>
            </w:tcBorders>
          </w:tcPr>
          <w:p w14:paraId="2F47F15B" w14:textId="150633DA" w:rsidR="00565DB3" w:rsidRPr="00FD3978" w:rsidRDefault="00565DB3" w:rsidP="00952501">
            <w:pPr>
              <w:spacing w:after="0" w:line="240" w:lineRule="auto"/>
              <w:rPr>
                <w:rFonts w:ascii="Calibri" w:eastAsia="Times New Roman" w:hAnsi="Calibri" w:cs="Times New Roman"/>
                <w:b/>
                <w:color w:val="000000"/>
              </w:rPr>
            </w:pPr>
            <w:r w:rsidRPr="00FD3978">
              <w:rPr>
                <w:rFonts w:ascii="Calibri" w:eastAsia="Times New Roman" w:hAnsi="Calibri" w:cs="Times New Roman"/>
                <w:b/>
                <w:color w:val="000000"/>
              </w:rPr>
              <w:t xml:space="preserve">  8:</w:t>
            </w:r>
            <w:r w:rsidR="003120C5">
              <w:rPr>
                <w:rFonts w:ascii="Calibri" w:eastAsia="Times New Roman" w:hAnsi="Calibri" w:cs="Times New Roman"/>
                <w:b/>
                <w:color w:val="000000"/>
              </w:rPr>
              <w:t>15</w:t>
            </w:r>
            <w:r w:rsidRPr="00FD3978">
              <w:rPr>
                <w:rFonts w:ascii="Calibri" w:eastAsia="Times New Roman" w:hAnsi="Calibri" w:cs="Times New Roman"/>
                <w:b/>
                <w:color w:val="000000"/>
              </w:rPr>
              <w:t xml:space="preserve"> a.m.</w:t>
            </w:r>
          </w:p>
        </w:tc>
        <w:tc>
          <w:tcPr>
            <w:tcW w:w="4050" w:type="dxa"/>
            <w:tcBorders>
              <w:left w:val="dashed" w:sz="4" w:space="0" w:color="auto"/>
              <w:right w:val="dashed" w:sz="4" w:space="0" w:color="auto"/>
            </w:tcBorders>
          </w:tcPr>
          <w:p w14:paraId="5C0D9165" w14:textId="16263A27" w:rsidR="007A6903" w:rsidRPr="00984A63" w:rsidRDefault="00E244B6" w:rsidP="00984A63">
            <w:pPr>
              <w:spacing w:after="0" w:line="240" w:lineRule="auto"/>
              <w:rPr>
                <w:rFonts w:ascii="Calibri" w:eastAsia="Times New Roman" w:hAnsi="Calibri" w:cs="Arial"/>
                <w:color w:val="000000"/>
              </w:rPr>
            </w:pPr>
            <w:r>
              <w:rPr>
                <w:rFonts w:ascii="Calibri" w:eastAsia="Times New Roman" w:hAnsi="Calibri" w:cs="Arial"/>
                <w:color w:val="000000"/>
              </w:rPr>
              <w:t>Grants and funding</w:t>
            </w:r>
          </w:p>
        </w:tc>
        <w:tc>
          <w:tcPr>
            <w:tcW w:w="3870" w:type="dxa"/>
            <w:tcBorders>
              <w:left w:val="dashed" w:sz="4" w:space="0" w:color="auto"/>
              <w:right w:val="dashed" w:sz="4" w:space="0" w:color="auto"/>
            </w:tcBorders>
          </w:tcPr>
          <w:p w14:paraId="741B91DD" w14:textId="77777777" w:rsidR="00B74AC5" w:rsidRDefault="00E244B6" w:rsidP="00952501">
            <w:pPr>
              <w:spacing w:after="0" w:line="240" w:lineRule="auto"/>
              <w:rPr>
                <w:rFonts w:ascii="Calibri" w:eastAsia="Times New Roman" w:hAnsi="Calibri" w:cs="Times New Roman"/>
                <w:i/>
                <w:color w:val="000000"/>
                <w:lang w:val="sv-SE"/>
              </w:rPr>
            </w:pPr>
            <w:r>
              <w:rPr>
                <w:rFonts w:ascii="Calibri" w:eastAsia="Times New Roman" w:hAnsi="Calibri" w:cs="Times New Roman"/>
                <w:i/>
                <w:color w:val="000000"/>
                <w:lang w:val="sv-SE"/>
              </w:rPr>
              <w:t>Carol Kemker, EPA Region 4 APTMD</w:t>
            </w:r>
          </w:p>
          <w:p w14:paraId="175BC194" w14:textId="013714C1" w:rsidR="00E244B6" w:rsidRPr="007A6903" w:rsidRDefault="00E244B6" w:rsidP="00952501">
            <w:pPr>
              <w:spacing w:after="0" w:line="240" w:lineRule="auto"/>
              <w:rPr>
                <w:rFonts w:ascii="Calibri" w:eastAsia="Times New Roman" w:hAnsi="Calibri" w:cs="Times New Roman"/>
                <w:i/>
                <w:color w:val="000000"/>
                <w:lang w:val="sv-SE"/>
              </w:rPr>
            </w:pPr>
            <w:r>
              <w:rPr>
                <w:rFonts w:ascii="Calibri" w:eastAsia="Times New Roman" w:hAnsi="Calibri" w:cs="Times New Roman"/>
                <w:i/>
                <w:color w:val="000000"/>
                <w:lang w:val="sv-SE"/>
              </w:rPr>
              <w:t>Stuart Perry, EPA Region 4 APTMD</w:t>
            </w:r>
          </w:p>
        </w:tc>
      </w:tr>
      <w:tr w:rsidR="00565DB3" w:rsidRPr="00FD3978" w14:paraId="65DB53C7" w14:textId="77777777" w:rsidTr="00E244B6">
        <w:trPr>
          <w:trHeight w:val="287"/>
        </w:trPr>
        <w:tc>
          <w:tcPr>
            <w:tcW w:w="1638" w:type="dxa"/>
            <w:tcBorders>
              <w:top w:val="single" w:sz="4" w:space="0" w:color="auto"/>
              <w:left w:val="dashed" w:sz="4" w:space="0" w:color="auto"/>
              <w:bottom w:val="single" w:sz="4" w:space="0" w:color="auto"/>
              <w:right w:val="dashed" w:sz="4" w:space="0" w:color="auto"/>
            </w:tcBorders>
          </w:tcPr>
          <w:p w14:paraId="39644E8A" w14:textId="78AD276C" w:rsidR="00565DB3" w:rsidRPr="00FD3978" w:rsidRDefault="00565DB3" w:rsidP="00952501">
            <w:pPr>
              <w:spacing w:after="0" w:line="240" w:lineRule="auto"/>
              <w:rPr>
                <w:rFonts w:ascii="Calibri" w:eastAsia="Times New Roman" w:hAnsi="Calibri" w:cs="Times New Roman"/>
                <w:b/>
                <w:color w:val="000000"/>
              </w:rPr>
            </w:pPr>
            <w:bookmarkStart w:id="1" w:name="_Hlk513571472"/>
            <w:r>
              <w:rPr>
                <w:rFonts w:ascii="Calibri" w:eastAsia="Times New Roman" w:hAnsi="Calibri" w:cs="Times New Roman"/>
                <w:b/>
                <w:color w:val="000000"/>
              </w:rPr>
              <w:t xml:space="preserve">  </w:t>
            </w:r>
            <w:r w:rsidR="00E244B6">
              <w:rPr>
                <w:rFonts w:ascii="Calibri" w:eastAsia="Times New Roman" w:hAnsi="Calibri" w:cs="Times New Roman"/>
                <w:b/>
                <w:color w:val="000000"/>
              </w:rPr>
              <w:t>9</w:t>
            </w:r>
            <w:r>
              <w:rPr>
                <w:rFonts w:ascii="Calibri" w:eastAsia="Times New Roman" w:hAnsi="Calibri" w:cs="Times New Roman"/>
                <w:b/>
                <w:color w:val="000000"/>
              </w:rPr>
              <w:t>:</w:t>
            </w:r>
            <w:r w:rsidR="003120C5">
              <w:rPr>
                <w:rFonts w:ascii="Calibri" w:eastAsia="Times New Roman" w:hAnsi="Calibri" w:cs="Times New Roman"/>
                <w:b/>
                <w:color w:val="000000"/>
              </w:rPr>
              <w:t>00</w:t>
            </w:r>
            <w:r>
              <w:rPr>
                <w:rFonts w:ascii="Calibri" w:eastAsia="Times New Roman" w:hAnsi="Calibri" w:cs="Times New Roman"/>
                <w:b/>
                <w:color w:val="000000"/>
              </w:rPr>
              <w:t xml:space="preserve"> a.m.</w:t>
            </w:r>
          </w:p>
        </w:tc>
        <w:tc>
          <w:tcPr>
            <w:tcW w:w="4050" w:type="dxa"/>
            <w:tcBorders>
              <w:left w:val="dashed" w:sz="4" w:space="0" w:color="auto"/>
              <w:bottom w:val="single" w:sz="4" w:space="0" w:color="auto"/>
              <w:right w:val="dashed" w:sz="4" w:space="0" w:color="auto"/>
            </w:tcBorders>
          </w:tcPr>
          <w:p w14:paraId="3DCD41A2" w14:textId="0C569246" w:rsidR="0058264A" w:rsidRPr="00984A63" w:rsidRDefault="00E244B6" w:rsidP="00984A63">
            <w:pPr>
              <w:spacing w:after="0" w:line="240" w:lineRule="auto"/>
              <w:rPr>
                <w:rFonts w:eastAsia="Times New Roman" w:cs="Arial"/>
                <w:color w:val="000000"/>
              </w:rPr>
            </w:pPr>
            <w:r w:rsidRPr="001E5047">
              <w:rPr>
                <w:rFonts w:eastAsia="Times New Roman" w:cs="Arial"/>
                <w:color w:val="000000"/>
                <w:highlight w:val="yellow"/>
              </w:rPr>
              <w:t>Oversight of local/state agency compliance efforts – what EPA is learning</w:t>
            </w:r>
          </w:p>
        </w:tc>
        <w:tc>
          <w:tcPr>
            <w:tcW w:w="3870" w:type="dxa"/>
            <w:tcBorders>
              <w:left w:val="dashed" w:sz="4" w:space="0" w:color="auto"/>
              <w:bottom w:val="single" w:sz="4" w:space="0" w:color="auto"/>
              <w:right w:val="dashed" w:sz="4" w:space="0" w:color="auto"/>
            </w:tcBorders>
          </w:tcPr>
          <w:p w14:paraId="7F942F80" w14:textId="77777777" w:rsidR="00565DB3" w:rsidRDefault="00E244B6" w:rsidP="00952501">
            <w:pPr>
              <w:spacing w:after="0" w:line="240" w:lineRule="auto"/>
              <w:rPr>
                <w:rFonts w:ascii="Calibri" w:eastAsia="Times New Roman" w:hAnsi="Calibri" w:cs="Arial"/>
                <w:i/>
                <w:color w:val="000000"/>
                <w:highlight w:val="yellow"/>
              </w:rPr>
            </w:pPr>
            <w:r w:rsidRPr="001E5047">
              <w:rPr>
                <w:rFonts w:ascii="Calibri" w:eastAsia="Times New Roman" w:hAnsi="Calibri" w:cs="Arial"/>
                <w:i/>
                <w:color w:val="000000"/>
                <w:highlight w:val="yellow"/>
              </w:rPr>
              <w:t>EPA staff TBD</w:t>
            </w:r>
          </w:p>
          <w:p w14:paraId="06B19630" w14:textId="1620BA3B" w:rsidR="001E5047" w:rsidRPr="00483710" w:rsidRDefault="001E5047" w:rsidP="00952501">
            <w:pPr>
              <w:spacing w:after="0" w:line="240" w:lineRule="auto"/>
              <w:rPr>
                <w:rFonts w:ascii="Calibri" w:eastAsia="Times New Roman" w:hAnsi="Calibri" w:cs="Arial"/>
                <w:i/>
                <w:color w:val="000000"/>
              </w:rPr>
            </w:pPr>
            <w:r w:rsidRPr="001E5047">
              <w:rPr>
                <w:rFonts w:ascii="Calibri" w:eastAsia="Times New Roman" w:hAnsi="Calibri" w:cs="Arial"/>
                <w:i/>
                <w:color w:val="000000"/>
                <w:highlight w:val="yellow"/>
              </w:rPr>
              <w:t>(session not confirmed)</w:t>
            </w:r>
          </w:p>
        </w:tc>
      </w:tr>
      <w:bookmarkEnd w:id="1"/>
      <w:tr w:rsidR="00BA70A9" w:rsidRPr="00FD3978" w14:paraId="14924534" w14:textId="77777777" w:rsidTr="0066767E">
        <w:tc>
          <w:tcPr>
            <w:tcW w:w="1638"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2A29D6CE" w14:textId="6BF88598" w:rsidR="00BA70A9" w:rsidRPr="00FD3978" w:rsidRDefault="00BA70A9" w:rsidP="0095250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9:</w:t>
            </w:r>
            <w:r w:rsidR="003120C5">
              <w:rPr>
                <w:rFonts w:ascii="Calibri" w:eastAsia="Times New Roman" w:hAnsi="Calibri" w:cs="Times New Roman"/>
                <w:b/>
                <w:color w:val="000000"/>
              </w:rPr>
              <w:t>30</w:t>
            </w:r>
            <w:r w:rsidRPr="00FD3978">
              <w:rPr>
                <w:rFonts w:ascii="Calibri" w:eastAsia="Times New Roman" w:hAnsi="Calibri" w:cs="Times New Roman"/>
                <w:b/>
                <w:color w:val="000000"/>
              </w:rPr>
              <w:t xml:space="preserve"> a.m.</w:t>
            </w:r>
          </w:p>
        </w:tc>
        <w:tc>
          <w:tcPr>
            <w:tcW w:w="7920" w:type="dxa"/>
            <w:gridSpan w:val="2"/>
            <w:tcBorders>
              <w:left w:val="dashed" w:sz="4" w:space="0" w:color="auto"/>
            </w:tcBorders>
            <w:shd w:val="clear" w:color="auto" w:fill="C6D9F1" w:themeFill="text2" w:themeFillTint="33"/>
          </w:tcPr>
          <w:p w14:paraId="1D63B137" w14:textId="1E37E6D2" w:rsidR="00BA70A9" w:rsidRPr="00483710" w:rsidRDefault="00BA70A9" w:rsidP="00BA70A9">
            <w:pPr>
              <w:spacing w:after="0" w:line="240" w:lineRule="auto"/>
              <w:jc w:val="center"/>
              <w:rPr>
                <w:rFonts w:ascii="Calibri" w:eastAsia="Times New Roman" w:hAnsi="Calibri" w:cs="Arial"/>
                <w:i/>
                <w:color w:val="000000"/>
              </w:rPr>
            </w:pPr>
            <w:r w:rsidRPr="00935AB0">
              <w:rPr>
                <w:rFonts w:ascii="Calibri" w:eastAsia="Times New Roman" w:hAnsi="Calibri" w:cs="Arial"/>
                <w:b/>
                <w:color w:val="000000"/>
              </w:rPr>
              <w:t>Break</w:t>
            </w:r>
          </w:p>
        </w:tc>
      </w:tr>
      <w:tr w:rsidR="00756E86" w:rsidRPr="00FD3978" w14:paraId="74EEBF92" w14:textId="77777777" w:rsidTr="00952501">
        <w:tc>
          <w:tcPr>
            <w:tcW w:w="1638" w:type="dxa"/>
            <w:tcBorders>
              <w:top w:val="single" w:sz="4" w:space="0" w:color="auto"/>
              <w:left w:val="dashed" w:sz="4" w:space="0" w:color="auto"/>
              <w:bottom w:val="single" w:sz="4" w:space="0" w:color="auto"/>
              <w:right w:val="dashed" w:sz="4" w:space="0" w:color="auto"/>
            </w:tcBorders>
          </w:tcPr>
          <w:p w14:paraId="4A759489" w14:textId="3F753809" w:rsidR="00756E86" w:rsidRPr="00FD3978" w:rsidRDefault="00756E86" w:rsidP="00952501">
            <w:pPr>
              <w:spacing w:after="0" w:line="240" w:lineRule="auto"/>
              <w:rPr>
                <w:rFonts w:ascii="Calibri" w:eastAsia="Times New Roman" w:hAnsi="Calibri" w:cs="Times New Roman"/>
                <w:b/>
                <w:color w:val="000000"/>
              </w:rPr>
            </w:pPr>
            <w:r w:rsidRPr="00FD3978">
              <w:rPr>
                <w:rFonts w:ascii="Calibri" w:eastAsia="Times New Roman" w:hAnsi="Calibri" w:cs="Times New Roman"/>
                <w:b/>
                <w:color w:val="000000"/>
              </w:rPr>
              <w:t>10:</w:t>
            </w:r>
            <w:r w:rsidR="003120C5">
              <w:rPr>
                <w:rFonts w:ascii="Calibri" w:eastAsia="Times New Roman" w:hAnsi="Calibri" w:cs="Times New Roman"/>
                <w:b/>
                <w:color w:val="000000"/>
              </w:rPr>
              <w:t>00</w:t>
            </w:r>
            <w:r w:rsidRPr="00FD3978">
              <w:rPr>
                <w:rFonts w:ascii="Calibri" w:eastAsia="Times New Roman" w:hAnsi="Calibri" w:cs="Times New Roman"/>
                <w:b/>
                <w:color w:val="000000"/>
              </w:rPr>
              <w:t xml:space="preserve"> a.m.</w:t>
            </w:r>
          </w:p>
        </w:tc>
        <w:tc>
          <w:tcPr>
            <w:tcW w:w="4050" w:type="dxa"/>
            <w:tcBorders>
              <w:left w:val="dashed" w:sz="4" w:space="0" w:color="auto"/>
              <w:right w:val="dashed" w:sz="4" w:space="0" w:color="auto"/>
            </w:tcBorders>
          </w:tcPr>
          <w:p w14:paraId="693F12CE" w14:textId="77777777" w:rsidR="00EE73FF" w:rsidRDefault="00EE73FF" w:rsidP="00952501">
            <w:pPr>
              <w:spacing w:after="0" w:line="240" w:lineRule="auto"/>
              <w:rPr>
                <w:rFonts w:eastAsia="Times New Roman" w:cs="Arial"/>
                <w:color w:val="000000"/>
              </w:rPr>
            </w:pPr>
            <w:r>
              <w:rPr>
                <w:rFonts w:eastAsia="Times New Roman" w:cs="Arial"/>
                <w:color w:val="000000"/>
              </w:rPr>
              <w:t xml:space="preserve">Agency experiences </w:t>
            </w:r>
          </w:p>
          <w:p w14:paraId="1D170E23" w14:textId="5283E46C" w:rsidR="00EE73FF" w:rsidRPr="00B92F18" w:rsidRDefault="00EE73FF" w:rsidP="00952501">
            <w:pPr>
              <w:spacing w:after="0" w:line="240" w:lineRule="auto"/>
              <w:rPr>
                <w:rFonts w:eastAsia="Times New Roman" w:cs="Arial"/>
                <w:color w:val="000000"/>
              </w:rPr>
            </w:pPr>
            <w:r>
              <w:rPr>
                <w:rFonts w:eastAsia="Times New Roman" w:cs="Arial"/>
                <w:color w:val="000000"/>
              </w:rPr>
              <w:t xml:space="preserve">   – fumigation at ports</w:t>
            </w:r>
          </w:p>
        </w:tc>
        <w:tc>
          <w:tcPr>
            <w:tcW w:w="3870" w:type="dxa"/>
            <w:tcBorders>
              <w:left w:val="dashed" w:sz="4" w:space="0" w:color="auto"/>
              <w:right w:val="dashed" w:sz="4" w:space="0" w:color="auto"/>
            </w:tcBorders>
          </w:tcPr>
          <w:p w14:paraId="6B1738E6" w14:textId="3E0DF2EA" w:rsidR="00756E86" w:rsidRPr="00483710" w:rsidRDefault="00EE73FF" w:rsidP="00952501">
            <w:pPr>
              <w:spacing w:after="0" w:line="240" w:lineRule="auto"/>
              <w:rPr>
                <w:rFonts w:eastAsia="Times New Roman" w:cs="Times New Roman"/>
                <w:i/>
              </w:rPr>
            </w:pPr>
            <w:r>
              <w:rPr>
                <w:rFonts w:eastAsia="Times New Roman" w:cs="Times New Roman"/>
                <w:i/>
              </w:rPr>
              <w:t>Mike Abraczinskas</w:t>
            </w:r>
            <w:r w:rsidR="003B6550">
              <w:rPr>
                <w:rFonts w:eastAsia="Times New Roman" w:cs="Times New Roman"/>
                <w:i/>
              </w:rPr>
              <w:t>, North Carolina DAQ</w:t>
            </w:r>
          </w:p>
        </w:tc>
      </w:tr>
      <w:tr w:rsidR="0058264A" w:rsidRPr="00FD3978" w14:paraId="04E531FF" w14:textId="77777777" w:rsidTr="00952501">
        <w:tc>
          <w:tcPr>
            <w:tcW w:w="1638" w:type="dxa"/>
            <w:tcBorders>
              <w:top w:val="single" w:sz="4" w:space="0" w:color="auto"/>
              <w:left w:val="dashed" w:sz="4" w:space="0" w:color="auto"/>
              <w:bottom w:val="single" w:sz="4" w:space="0" w:color="auto"/>
              <w:right w:val="dashed" w:sz="4" w:space="0" w:color="auto"/>
            </w:tcBorders>
          </w:tcPr>
          <w:p w14:paraId="06383329" w14:textId="0565DE11" w:rsidR="0058264A" w:rsidRPr="00FD3978" w:rsidRDefault="0058264A" w:rsidP="00952501">
            <w:pPr>
              <w:spacing w:after="0" w:line="240" w:lineRule="auto"/>
              <w:rPr>
                <w:rFonts w:ascii="Calibri" w:eastAsia="Times New Roman" w:hAnsi="Calibri" w:cs="Times New Roman"/>
                <w:b/>
              </w:rPr>
            </w:pPr>
            <w:r>
              <w:rPr>
                <w:rFonts w:ascii="Calibri" w:eastAsia="Times New Roman" w:hAnsi="Calibri" w:cs="Times New Roman"/>
                <w:b/>
              </w:rPr>
              <w:t>10:</w:t>
            </w:r>
            <w:r w:rsidR="00EE73FF">
              <w:rPr>
                <w:rFonts w:ascii="Calibri" w:eastAsia="Times New Roman" w:hAnsi="Calibri" w:cs="Times New Roman"/>
                <w:b/>
              </w:rPr>
              <w:t>30</w:t>
            </w:r>
            <w:r>
              <w:rPr>
                <w:rFonts w:ascii="Calibri" w:eastAsia="Times New Roman" w:hAnsi="Calibri" w:cs="Times New Roman"/>
                <w:b/>
              </w:rPr>
              <w:t xml:space="preserve"> a.m.</w:t>
            </w:r>
          </w:p>
        </w:tc>
        <w:tc>
          <w:tcPr>
            <w:tcW w:w="4050" w:type="dxa"/>
            <w:tcBorders>
              <w:left w:val="dashed" w:sz="4" w:space="0" w:color="auto"/>
              <w:bottom w:val="single" w:sz="4" w:space="0" w:color="auto"/>
              <w:right w:val="dashed" w:sz="4" w:space="0" w:color="auto"/>
            </w:tcBorders>
          </w:tcPr>
          <w:p w14:paraId="592FBF80" w14:textId="77777777" w:rsidR="00EE73FF" w:rsidRDefault="00EE73FF" w:rsidP="00C66EEF">
            <w:pPr>
              <w:spacing w:after="0" w:line="240" w:lineRule="auto"/>
              <w:rPr>
                <w:rFonts w:ascii="Calibri" w:eastAsia="Times New Roman" w:hAnsi="Calibri" w:cs="Arial"/>
                <w:bCs/>
              </w:rPr>
            </w:pPr>
            <w:r>
              <w:rPr>
                <w:rFonts w:ascii="Calibri" w:eastAsia="Times New Roman" w:hAnsi="Calibri" w:cs="Arial"/>
                <w:bCs/>
              </w:rPr>
              <w:t xml:space="preserve">Agency experiences </w:t>
            </w:r>
          </w:p>
          <w:p w14:paraId="59D282F7" w14:textId="77777777" w:rsidR="00EE73FF" w:rsidRDefault="00EE73FF" w:rsidP="00C66EEF">
            <w:pPr>
              <w:spacing w:after="0" w:line="240" w:lineRule="auto"/>
              <w:rPr>
                <w:rFonts w:ascii="Calibri" w:eastAsia="Times New Roman" w:hAnsi="Calibri" w:cs="Arial"/>
                <w:bCs/>
              </w:rPr>
            </w:pPr>
            <w:r>
              <w:rPr>
                <w:rFonts w:ascii="Calibri" w:eastAsia="Times New Roman" w:hAnsi="Calibri" w:cs="Arial"/>
                <w:bCs/>
              </w:rPr>
              <w:t xml:space="preserve">   – staff recruitment, behavior-based </w:t>
            </w:r>
          </w:p>
          <w:p w14:paraId="0FFFFC79" w14:textId="626D0C06" w:rsidR="00841366" w:rsidRPr="00C66EEF" w:rsidRDefault="00EE73FF" w:rsidP="00C66EEF">
            <w:pPr>
              <w:spacing w:after="0" w:line="240" w:lineRule="auto"/>
              <w:rPr>
                <w:rFonts w:ascii="Calibri" w:eastAsia="Times New Roman" w:hAnsi="Calibri" w:cs="Arial"/>
                <w:bCs/>
              </w:rPr>
            </w:pPr>
            <w:r>
              <w:rPr>
                <w:rFonts w:ascii="Calibri" w:eastAsia="Times New Roman" w:hAnsi="Calibri" w:cs="Arial"/>
                <w:bCs/>
              </w:rPr>
              <w:t xml:space="preserve">      interviewing</w:t>
            </w:r>
          </w:p>
        </w:tc>
        <w:tc>
          <w:tcPr>
            <w:tcW w:w="3870" w:type="dxa"/>
            <w:tcBorders>
              <w:bottom w:val="single" w:sz="4" w:space="0" w:color="auto"/>
            </w:tcBorders>
          </w:tcPr>
          <w:p w14:paraId="621C6827" w14:textId="77777777" w:rsidR="0058264A" w:rsidRDefault="00EE73FF" w:rsidP="00952501">
            <w:pPr>
              <w:spacing w:after="0" w:line="240" w:lineRule="auto"/>
              <w:rPr>
                <w:rFonts w:ascii="Calibri" w:eastAsia="Times New Roman" w:hAnsi="Calibri" w:cs="Arial"/>
                <w:bCs/>
                <w:i/>
              </w:rPr>
            </w:pPr>
            <w:r>
              <w:rPr>
                <w:rFonts w:ascii="Calibri" w:eastAsia="Times New Roman" w:hAnsi="Calibri" w:cs="Arial"/>
                <w:bCs/>
                <w:i/>
              </w:rPr>
              <w:t>Corey Masuca, Jefferson Co AL</w:t>
            </w:r>
          </w:p>
          <w:p w14:paraId="1D41EB1B" w14:textId="1AA7C9F1" w:rsidR="00EE73FF" w:rsidRDefault="00EE73FF" w:rsidP="00952501">
            <w:pPr>
              <w:spacing w:after="0" w:line="240" w:lineRule="auto"/>
              <w:rPr>
                <w:rFonts w:ascii="Calibri" w:eastAsia="Times New Roman" w:hAnsi="Calibri" w:cs="Arial"/>
                <w:bCs/>
                <w:i/>
              </w:rPr>
            </w:pPr>
            <w:r>
              <w:rPr>
                <w:rFonts w:ascii="Calibri" w:eastAsia="Times New Roman" w:hAnsi="Calibri" w:cs="Arial"/>
                <w:bCs/>
                <w:i/>
              </w:rPr>
              <w:t>Leslie Rhodes, Mecklenburg Co NC</w:t>
            </w:r>
          </w:p>
        </w:tc>
      </w:tr>
      <w:tr w:rsidR="00EE73FF" w:rsidRPr="00FD3978" w14:paraId="41DECA48" w14:textId="77777777" w:rsidTr="00952501">
        <w:tc>
          <w:tcPr>
            <w:tcW w:w="1638" w:type="dxa"/>
            <w:tcBorders>
              <w:top w:val="single" w:sz="4" w:space="0" w:color="auto"/>
              <w:left w:val="dashed" w:sz="4" w:space="0" w:color="auto"/>
              <w:bottom w:val="single" w:sz="4" w:space="0" w:color="auto"/>
              <w:right w:val="dashed" w:sz="4" w:space="0" w:color="auto"/>
            </w:tcBorders>
          </w:tcPr>
          <w:p w14:paraId="6BF3678E" w14:textId="22768067" w:rsidR="00EE73FF" w:rsidRPr="00FD3978" w:rsidRDefault="00EE73FF" w:rsidP="0058264A">
            <w:pPr>
              <w:spacing w:after="0" w:line="240" w:lineRule="auto"/>
              <w:rPr>
                <w:rFonts w:ascii="Calibri" w:eastAsia="Times New Roman" w:hAnsi="Calibri" w:cs="Times New Roman"/>
                <w:b/>
              </w:rPr>
            </w:pPr>
            <w:r>
              <w:rPr>
                <w:rFonts w:ascii="Calibri" w:eastAsia="Times New Roman" w:hAnsi="Calibri" w:cs="Times New Roman"/>
                <w:b/>
              </w:rPr>
              <w:t>11:00 a.m.</w:t>
            </w:r>
          </w:p>
        </w:tc>
        <w:tc>
          <w:tcPr>
            <w:tcW w:w="4050" w:type="dxa"/>
            <w:tcBorders>
              <w:left w:val="dashed" w:sz="4" w:space="0" w:color="auto"/>
              <w:bottom w:val="single" w:sz="4" w:space="0" w:color="auto"/>
              <w:right w:val="dashed" w:sz="4" w:space="0" w:color="auto"/>
            </w:tcBorders>
          </w:tcPr>
          <w:p w14:paraId="73D8956A" w14:textId="789F4335" w:rsidR="00EE73FF" w:rsidRPr="00C66EEF" w:rsidRDefault="003B6550" w:rsidP="003B6550">
            <w:pPr>
              <w:spacing w:after="0" w:line="240" w:lineRule="auto"/>
              <w:rPr>
                <w:rFonts w:ascii="Calibri" w:eastAsia="Times New Roman" w:hAnsi="Calibri" w:cs="Arial"/>
                <w:bCs/>
              </w:rPr>
            </w:pPr>
            <w:r>
              <w:rPr>
                <w:rFonts w:ascii="Calibri" w:eastAsia="Times New Roman" w:hAnsi="Calibri" w:cs="Arial"/>
                <w:bCs/>
                <w:highlight w:val="yellow"/>
              </w:rPr>
              <w:t>Public outreach and environmental education experiences</w:t>
            </w:r>
          </w:p>
        </w:tc>
        <w:tc>
          <w:tcPr>
            <w:tcW w:w="3870" w:type="dxa"/>
            <w:tcBorders>
              <w:bottom w:val="single" w:sz="4" w:space="0" w:color="auto"/>
            </w:tcBorders>
          </w:tcPr>
          <w:p w14:paraId="56E8F3D3" w14:textId="4777CEB7" w:rsidR="00EE73FF" w:rsidRPr="00483710" w:rsidRDefault="003B6550" w:rsidP="00952501">
            <w:pPr>
              <w:spacing w:after="0" w:line="240" w:lineRule="auto"/>
              <w:rPr>
                <w:rFonts w:ascii="Calibri" w:eastAsia="Times New Roman" w:hAnsi="Calibri" w:cs="Arial"/>
                <w:bCs/>
                <w:i/>
              </w:rPr>
            </w:pPr>
            <w:r>
              <w:rPr>
                <w:rFonts w:ascii="Calibri" w:eastAsia="Times New Roman" w:hAnsi="Calibri" w:cs="Arial"/>
                <w:bCs/>
                <w:i/>
              </w:rPr>
              <w:t>Roberta Burnes, Kentucky DAQ</w:t>
            </w:r>
          </w:p>
        </w:tc>
      </w:tr>
      <w:tr w:rsidR="003120C5" w:rsidRPr="00FD3978" w14:paraId="12D50E13" w14:textId="77777777" w:rsidTr="00952501">
        <w:tc>
          <w:tcPr>
            <w:tcW w:w="1638" w:type="dxa"/>
            <w:tcBorders>
              <w:top w:val="single" w:sz="4" w:space="0" w:color="auto"/>
              <w:left w:val="dashed" w:sz="4" w:space="0" w:color="auto"/>
              <w:bottom w:val="single" w:sz="4" w:space="0" w:color="auto"/>
              <w:right w:val="dashed" w:sz="4" w:space="0" w:color="auto"/>
            </w:tcBorders>
          </w:tcPr>
          <w:p w14:paraId="09FC8E44" w14:textId="33C9B1B9" w:rsidR="003120C5" w:rsidRDefault="003120C5" w:rsidP="003120C5">
            <w:pPr>
              <w:spacing w:after="0" w:line="240" w:lineRule="auto"/>
              <w:rPr>
                <w:rFonts w:ascii="Calibri" w:eastAsia="Times New Roman" w:hAnsi="Calibri" w:cs="Times New Roman"/>
                <w:b/>
              </w:rPr>
            </w:pPr>
            <w:r>
              <w:rPr>
                <w:rFonts w:eastAsia="Times New Roman" w:cs="Times New Roman"/>
                <w:b/>
                <w:color w:val="000000"/>
              </w:rPr>
              <w:t>11:30 a.m.</w:t>
            </w:r>
          </w:p>
        </w:tc>
        <w:tc>
          <w:tcPr>
            <w:tcW w:w="4050" w:type="dxa"/>
            <w:tcBorders>
              <w:left w:val="dashed" w:sz="4" w:space="0" w:color="auto"/>
              <w:bottom w:val="single" w:sz="4" w:space="0" w:color="auto"/>
              <w:right w:val="dashed" w:sz="4" w:space="0" w:color="auto"/>
            </w:tcBorders>
          </w:tcPr>
          <w:p w14:paraId="4E3B40D5" w14:textId="77777777" w:rsidR="003120C5" w:rsidRDefault="003120C5" w:rsidP="003120C5">
            <w:pPr>
              <w:spacing w:after="0" w:line="240" w:lineRule="auto"/>
              <w:rPr>
                <w:rFonts w:eastAsia="Times New Roman" w:cs="Arial"/>
                <w:color w:val="000000"/>
              </w:rPr>
            </w:pPr>
            <w:r>
              <w:rPr>
                <w:rFonts w:eastAsia="Times New Roman" w:cs="Arial"/>
                <w:color w:val="000000"/>
              </w:rPr>
              <w:t>Agency experiences</w:t>
            </w:r>
          </w:p>
          <w:p w14:paraId="5232FA47" w14:textId="77777777" w:rsidR="003120C5" w:rsidRDefault="003120C5" w:rsidP="003120C5">
            <w:pPr>
              <w:spacing w:after="0" w:line="240" w:lineRule="auto"/>
              <w:rPr>
                <w:rFonts w:eastAsia="Times New Roman" w:cs="Arial"/>
                <w:color w:val="000000"/>
              </w:rPr>
            </w:pPr>
            <w:r>
              <w:rPr>
                <w:rFonts w:eastAsia="Times New Roman" w:cs="Arial"/>
                <w:color w:val="000000"/>
              </w:rPr>
              <w:t xml:space="preserve">   – Mecklenburg County ransomware </w:t>
            </w:r>
          </w:p>
          <w:p w14:paraId="38EA7D8D" w14:textId="08B859E7" w:rsidR="003120C5" w:rsidRDefault="003120C5" w:rsidP="003120C5">
            <w:pPr>
              <w:spacing w:after="0" w:line="240" w:lineRule="auto"/>
              <w:rPr>
                <w:rFonts w:ascii="Calibri" w:eastAsia="Times New Roman" w:hAnsi="Calibri" w:cs="Arial"/>
                <w:bCs/>
              </w:rPr>
            </w:pPr>
            <w:r>
              <w:rPr>
                <w:rFonts w:eastAsia="Times New Roman" w:cs="Arial"/>
                <w:color w:val="000000"/>
              </w:rPr>
              <w:t xml:space="preserve">      attack and recovery</w:t>
            </w:r>
          </w:p>
        </w:tc>
        <w:tc>
          <w:tcPr>
            <w:tcW w:w="3870" w:type="dxa"/>
            <w:tcBorders>
              <w:bottom w:val="single" w:sz="4" w:space="0" w:color="auto"/>
            </w:tcBorders>
          </w:tcPr>
          <w:p w14:paraId="16DF6291" w14:textId="235D99CF" w:rsidR="003120C5" w:rsidRDefault="003120C5" w:rsidP="003120C5">
            <w:pPr>
              <w:spacing w:after="0" w:line="240" w:lineRule="auto"/>
              <w:rPr>
                <w:rFonts w:ascii="Calibri" w:eastAsia="Times New Roman" w:hAnsi="Calibri" w:cs="Arial"/>
                <w:bCs/>
                <w:i/>
              </w:rPr>
            </w:pPr>
            <w:r>
              <w:rPr>
                <w:rFonts w:ascii="Calibri" w:eastAsia="Times New Roman" w:hAnsi="Calibri" w:cs="Arial"/>
                <w:i/>
                <w:color w:val="000000"/>
              </w:rPr>
              <w:t>Leslie Rhodes, Mecklenburg Co NC</w:t>
            </w:r>
          </w:p>
        </w:tc>
      </w:tr>
      <w:tr w:rsidR="003120C5" w:rsidRPr="00FD3978" w14:paraId="3AFC86C9" w14:textId="77777777" w:rsidTr="00952501">
        <w:tc>
          <w:tcPr>
            <w:tcW w:w="1638" w:type="dxa"/>
            <w:tcBorders>
              <w:top w:val="single" w:sz="4" w:space="0" w:color="auto"/>
              <w:left w:val="dashed" w:sz="4" w:space="0" w:color="auto"/>
              <w:bottom w:val="single" w:sz="4" w:space="0" w:color="auto"/>
              <w:right w:val="dashed" w:sz="4" w:space="0" w:color="auto"/>
            </w:tcBorders>
          </w:tcPr>
          <w:p w14:paraId="1013E9E4" w14:textId="11D63F10" w:rsidR="003120C5" w:rsidRPr="00FD3978" w:rsidRDefault="003120C5" w:rsidP="003120C5">
            <w:pPr>
              <w:spacing w:after="0" w:line="240" w:lineRule="auto"/>
              <w:rPr>
                <w:rFonts w:ascii="Calibri" w:eastAsia="Times New Roman" w:hAnsi="Calibri" w:cs="Times New Roman"/>
                <w:b/>
              </w:rPr>
            </w:pPr>
            <w:r>
              <w:rPr>
                <w:rFonts w:ascii="Calibri" w:eastAsia="Times New Roman" w:hAnsi="Calibri" w:cs="Times New Roman"/>
                <w:b/>
              </w:rPr>
              <w:t>11:45 a.m.</w:t>
            </w:r>
          </w:p>
        </w:tc>
        <w:tc>
          <w:tcPr>
            <w:tcW w:w="4050" w:type="dxa"/>
            <w:tcBorders>
              <w:left w:val="dashed" w:sz="4" w:space="0" w:color="auto"/>
              <w:bottom w:val="single" w:sz="4" w:space="0" w:color="auto"/>
              <w:right w:val="dashed" w:sz="4" w:space="0" w:color="auto"/>
            </w:tcBorders>
          </w:tcPr>
          <w:p w14:paraId="06064688" w14:textId="77777777" w:rsidR="003120C5" w:rsidRDefault="003120C5" w:rsidP="003120C5">
            <w:pPr>
              <w:spacing w:after="0" w:line="240" w:lineRule="auto"/>
              <w:rPr>
                <w:rFonts w:ascii="Calibri" w:eastAsia="Times New Roman" w:hAnsi="Calibri" w:cs="Arial"/>
                <w:bCs/>
              </w:rPr>
            </w:pPr>
            <w:r>
              <w:rPr>
                <w:rFonts w:ascii="Calibri" w:eastAsia="Times New Roman" w:hAnsi="Calibri" w:cs="Arial"/>
                <w:bCs/>
              </w:rPr>
              <w:t>Training update and enhancements</w:t>
            </w:r>
          </w:p>
          <w:p w14:paraId="437EC4A8" w14:textId="77777777" w:rsidR="003120C5" w:rsidRDefault="003120C5" w:rsidP="003120C5">
            <w:pPr>
              <w:spacing w:after="0" w:line="240" w:lineRule="auto"/>
              <w:rPr>
                <w:rFonts w:ascii="Calibri" w:eastAsia="Times New Roman" w:hAnsi="Calibri" w:cs="Arial"/>
                <w:bCs/>
              </w:rPr>
            </w:pPr>
            <w:r>
              <w:rPr>
                <w:rFonts w:ascii="Calibri" w:eastAsia="Times New Roman" w:hAnsi="Calibri" w:cs="Arial"/>
                <w:bCs/>
              </w:rPr>
              <w:t>Upcoming meetings</w:t>
            </w:r>
          </w:p>
          <w:p w14:paraId="670079F0" w14:textId="06BFDF9F" w:rsidR="003120C5" w:rsidRPr="00C66EEF" w:rsidRDefault="003120C5" w:rsidP="003120C5">
            <w:pPr>
              <w:spacing w:after="0" w:line="240" w:lineRule="auto"/>
              <w:rPr>
                <w:rFonts w:ascii="Calibri" w:eastAsia="Times New Roman" w:hAnsi="Calibri" w:cs="Arial"/>
                <w:bCs/>
              </w:rPr>
            </w:pPr>
            <w:r>
              <w:rPr>
                <w:rFonts w:ascii="Calibri" w:eastAsia="Times New Roman" w:hAnsi="Calibri" w:cs="Arial"/>
                <w:bCs/>
              </w:rPr>
              <w:t>Closing remarks</w:t>
            </w:r>
          </w:p>
        </w:tc>
        <w:tc>
          <w:tcPr>
            <w:tcW w:w="3870" w:type="dxa"/>
            <w:tcBorders>
              <w:bottom w:val="single" w:sz="4" w:space="0" w:color="auto"/>
            </w:tcBorders>
          </w:tcPr>
          <w:p w14:paraId="62F061F8" w14:textId="77777777" w:rsidR="003120C5" w:rsidRDefault="003120C5" w:rsidP="003120C5">
            <w:pPr>
              <w:spacing w:after="0" w:line="240" w:lineRule="auto"/>
              <w:rPr>
                <w:rFonts w:ascii="Calibri" w:eastAsia="Times New Roman" w:hAnsi="Calibri" w:cs="Arial"/>
                <w:bCs/>
                <w:i/>
              </w:rPr>
            </w:pPr>
            <w:r>
              <w:rPr>
                <w:rFonts w:ascii="Calibri" w:eastAsia="Times New Roman" w:hAnsi="Calibri" w:cs="Arial"/>
                <w:bCs/>
                <w:i/>
              </w:rPr>
              <w:t>John Hornback, Metro 4/SESARM</w:t>
            </w:r>
          </w:p>
          <w:p w14:paraId="1852C92D" w14:textId="60A551E7" w:rsidR="003120C5" w:rsidRPr="00483710" w:rsidRDefault="003120C5" w:rsidP="003120C5">
            <w:pPr>
              <w:spacing w:after="0" w:line="240" w:lineRule="auto"/>
              <w:rPr>
                <w:rFonts w:ascii="Calibri" w:eastAsia="Times New Roman" w:hAnsi="Calibri" w:cs="Arial"/>
                <w:bCs/>
                <w:i/>
              </w:rPr>
            </w:pPr>
            <w:r>
              <w:rPr>
                <w:rFonts w:ascii="Calibri" w:eastAsia="Times New Roman" w:hAnsi="Calibri" w:cs="Arial"/>
                <w:bCs/>
                <w:i/>
              </w:rPr>
              <w:t>Doug Carson, Metro 4/SESARM</w:t>
            </w:r>
          </w:p>
        </w:tc>
      </w:tr>
      <w:tr w:rsidR="003120C5" w:rsidRPr="00FD3978" w14:paraId="155157D8" w14:textId="77777777" w:rsidTr="00264EFE">
        <w:tc>
          <w:tcPr>
            <w:tcW w:w="1638" w:type="dxa"/>
            <w:tcBorders>
              <w:top w:val="single" w:sz="4" w:space="0" w:color="auto"/>
              <w:left w:val="dashed" w:sz="4" w:space="0" w:color="auto"/>
              <w:bottom w:val="single" w:sz="4" w:space="0" w:color="auto"/>
              <w:right w:val="dashed" w:sz="4" w:space="0" w:color="auto"/>
            </w:tcBorders>
            <w:shd w:val="clear" w:color="auto" w:fill="C6D9F1" w:themeFill="text2" w:themeFillTint="33"/>
          </w:tcPr>
          <w:p w14:paraId="37AB875B" w14:textId="3871FDDD" w:rsidR="003120C5" w:rsidRPr="00FD3978" w:rsidRDefault="003120C5" w:rsidP="003120C5">
            <w:pPr>
              <w:spacing w:after="0" w:line="240" w:lineRule="auto"/>
              <w:rPr>
                <w:rFonts w:ascii="Calibri" w:eastAsia="Times New Roman" w:hAnsi="Calibri" w:cs="Times New Roman"/>
                <w:b/>
              </w:rPr>
            </w:pPr>
            <w:r>
              <w:rPr>
                <w:rFonts w:ascii="Calibri" w:eastAsia="Times New Roman" w:hAnsi="Calibri" w:cs="Times New Roman"/>
                <w:b/>
              </w:rPr>
              <w:t>12:00 noon</w:t>
            </w:r>
          </w:p>
        </w:tc>
        <w:tc>
          <w:tcPr>
            <w:tcW w:w="7920" w:type="dxa"/>
            <w:gridSpan w:val="2"/>
            <w:tcBorders>
              <w:left w:val="dashed" w:sz="4" w:space="0" w:color="auto"/>
            </w:tcBorders>
            <w:shd w:val="clear" w:color="auto" w:fill="C6D9F1" w:themeFill="text2" w:themeFillTint="33"/>
          </w:tcPr>
          <w:p w14:paraId="70555957" w14:textId="399D7B76" w:rsidR="003120C5" w:rsidRPr="00FE5972" w:rsidRDefault="003120C5" w:rsidP="003120C5">
            <w:pPr>
              <w:spacing w:after="0" w:line="240" w:lineRule="auto"/>
              <w:jc w:val="center"/>
              <w:rPr>
                <w:rFonts w:ascii="Calibri" w:eastAsia="Times New Roman" w:hAnsi="Calibri" w:cs="Arial"/>
                <w:bCs/>
                <w:i/>
              </w:rPr>
            </w:pPr>
            <w:r>
              <w:rPr>
                <w:rFonts w:ascii="Calibri" w:eastAsia="Times New Roman" w:hAnsi="Calibri" w:cs="Arial"/>
                <w:b/>
                <w:bCs/>
              </w:rPr>
              <w:t>Meeting</w:t>
            </w:r>
            <w:r w:rsidRPr="00935AB0">
              <w:rPr>
                <w:rFonts w:ascii="Calibri" w:eastAsia="Times New Roman" w:hAnsi="Calibri" w:cs="Arial"/>
                <w:b/>
                <w:bCs/>
              </w:rPr>
              <w:t xml:space="preserve"> concludes</w:t>
            </w:r>
          </w:p>
        </w:tc>
      </w:tr>
    </w:tbl>
    <w:p w14:paraId="6CA3A90C" w14:textId="009519D7" w:rsidR="00FD3978" w:rsidRDefault="00FD3978" w:rsidP="00FD3978">
      <w:pPr>
        <w:spacing w:after="0" w:line="240" w:lineRule="auto"/>
        <w:rPr>
          <w:rFonts w:ascii="Calibri" w:eastAsia="Times New Roman" w:hAnsi="Calibri" w:cs="Arial"/>
          <w:b/>
          <w:bCs/>
          <w:sz w:val="24"/>
          <w:szCs w:val="24"/>
        </w:rPr>
      </w:pPr>
    </w:p>
    <w:p w14:paraId="730D0D9E" w14:textId="6FDE53C5" w:rsidR="001E5047" w:rsidRPr="001E5047" w:rsidRDefault="001E5047" w:rsidP="00FD3978">
      <w:pPr>
        <w:spacing w:after="0" w:line="240" w:lineRule="auto"/>
        <w:rPr>
          <w:rFonts w:ascii="Calibri" w:eastAsia="Times New Roman" w:hAnsi="Calibri" w:cs="Arial"/>
          <w:bCs/>
          <w:sz w:val="24"/>
          <w:szCs w:val="24"/>
        </w:rPr>
      </w:pPr>
      <w:r w:rsidRPr="001E5047">
        <w:rPr>
          <w:rFonts w:ascii="Calibri" w:eastAsia="Times New Roman" w:hAnsi="Calibri" w:cs="Arial"/>
          <w:b/>
          <w:bCs/>
          <w:sz w:val="24"/>
          <w:szCs w:val="24"/>
          <w:highlight w:val="yellow"/>
        </w:rPr>
        <w:t>Please note:</w:t>
      </w:r>
      <w:r>
        <w:rPr>
          <w:rFonts w:ascii="Calibri" w:eastAsia="Times New Roman" w:hAnsi="Calibri" w:cs="Arial"/>
          <w:b/>
          <w:bCs/>
          <w:sz w:val="24"/>
          <w:szCs w:val="24"/>
        </w:rPr>
        <w:t xml:space="preserve">  </w:t>
      </w:r>
      <w:r w:rsidRPr="00EF4708">
        <w:rPr>
          <w:rFonts w:ascii="Calibri" w:eastAsia="Times New Roman" w:hAnsi="Calibri" w:cs="Arial"/>
          <w:bCs/>
          <w:sz w:val="24"/>
          <w:szCs w:val="24"/>
        </w:rPr>
        <w:t>Highlighted areas remain uncertain in one of three ways:  1) speaker availability not confirmed, 2) session time not confirmed, 3) viability of session not confirmed</w:t>
      </w:r>
      <w:r w:rsidR="00EF4708" w:rsidRPr="00EF4708">
        <w:rPr>
          <w:rFonts w:ascii="Calibri" w:eastAsia="Times New Roman" w:hAnsi="Calibri" w:cs="Arial"/>
          <w:bCs/>
          <w:sz w:val="24"/>
          <w:szCs w:val="24"/>
        </w:rPr>
        <w:t>.  Therefore, there may be some minor changes to this agenda in coming weeks.  However, it should be relatively indicative of the topics and flow of sessions for travel approval purposes.  Continued feedback is invited.</w:t>
      </w:r>
    </w:p>
    <w:sectPr w:rsidR="001E5047" w:rsidRPr="001E5047" w:rsidSect="00984A63">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8B7"/>
    <w:multiLevelType w:val="hybridMultilevel"/>
    <w:tmpl w:val="4A3C49E8"/>
    <w:lvl w:ilvl="0" w:tplc="1CC621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92B04"/>
    <w:multiLevelType w:val="hybridMultilevel"/>
    <w:tmpl w:val="C5B0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4CC6"/>
    <w:multiLevelType w:val="hybridMultilevel"/>
    <w:tmpl w:val="0A9C3C5E"/>
    <w:lvl w:ilvl="0" w:tplc="04090001">
      <w:start w:val="1"/>
      <w:numFmt w:val="bullet"/>
      <w:lvlText w:val=""/>
      <w:lvlJc w:val="left"/>
      <w:pPr>
        <w:tabs>
          <w:tab w:val="num" w:pos="528"/>
        </w:tabs>
        <w:ind w:left="5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57687"/>
    <w:multiLevelType w:val="hybridMultilevel"/>
    <w:tmpl w:val="DDDE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642F"/>
    <w:multiLevelType w:val="hybridMultilevel"/>
    <w:tmpl w:val="664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5499"/>
    <w:multiLevelType w:val="hybridMultilevel"/>
    <w:tmpl w:val="4DA0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E6E49"/>
    <w:multiLevelType w:val="hybridMultilevel"/>
    <w:tmpl w:val="906613D8"/>
    <w:lvl w:ilvl="0" w:tplc="1CC621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F3469"/>
    <w:multiLevelType w:val="hybridMultilevel"/>
    <w:tmpl w:val="C978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1266E"/>
    <w:multiLevelType w:val="hybridMultilevel"/>
    <w:tmpl w:val="2180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D4E"/>
    <w:multiLevelType w:val="hybridMultilevel"/>
    <w:tmpl w:val="6A84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6C49"/>
    <w:multiLevelType w:val="hybridMultilevel"/>
    <w:tmpl w:val="0838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20A74"/>
    <w:multiLevelType w:val="hybridMultilevel"/>
    <w:tmpl w:val="A8C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B01B4"/>
    <w:multiLevelType w:val="hybridMultilevel"/>
    <w:tmpl w:val="098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91789"/>
    <w:multiLevelType w:val="hybridMultilevel"/>
    <w:tmpl w:val="17D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03638"/>
    <w:multiLevelType w:val="hybridMultilevel"/>
    <w:tmpl w:val="99DE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D21F3"/>
    <w:multiLevelType w:val="hybridMultilevel"/>
    <w:tmpl w:val="BBD0BEC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251DB"/>
    <w:multiLevelType w:val="hybridMultilevel"/>
    <w:tmpl w:val="2244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E5662"/>
    <w:multiLevelType w:val="hybridMultilevel"/>
    <w:tmpl w:val="4986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E101F"/>
    <w:multiLevelType w:val="hybridMultilevel"/>
    <w:tmpl w:val="5AD4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45B81"/>
    <w:multiLevelType w:val="hybridMultilevel"/>
    <w:tmpl w:val="544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0"/>
  </w:num>
  <w:num w:numId="5">
    <w:abstractNumId w:val="12"/>
  </w:num>
  <w:num w:numId="6">
    <w:abstractNumId w:val="16"/>
  </w:num>
  <w:num w:numId="7">
    <w:abstractNumId w:val="17"/>
  </w:num>
  <w:num w:numId="8">
    <w:abstractNumId w:val="1"/>
  </w:num>
  <w:num w:numId="9">
    <w:abstractNumId w:val="14"/>
  </w:num>
  <w:num w:numId="10">
    <w:abstractNumId w:val="11"/>
  </w:num>
  <w:num w:numId="11">
    <w:abstractNumId w:val="10"/>
  </w:num>
  <w:num w:numId="12">
    <w:abstractNumId w:val="5"/>
  </w:num>
  <w:num w:numId="13">
    <w:abstractNumId w:val="3"/>
  </w:num>
  <w:num w:numId="14">
    <w:abstractNumId w:val="18"/>
  </w:num>
  <w:num w:numId="15">
    <w:abstractNumId w:val="7"/>
  </w:num>
  <w:num w:numId="16">
    <w:abstractNumId w:val="4"/>
  </w:num>
  <w:num w:numId="17">
    <w:abstractNumId w:val="19"/>
  </w:num>
  <w:num w:numId="18">
    <w:abstractNumId w:val="1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67"/>
    <w:rsid w:val="000071D2"/>
    <w:rsid w:val="00044D4E"/>
    <w:rsid w:val="00071B92"/>
    <w:rsid w:val="0008459B"/>
    <w:rsid w:val="000E4835"/>
    <w:rsid w:val="00134B87"/>
    <w:rsid w:val="001437F2"/>
    <w:rsid w:val="001D62DC"/>
    <w:rsid w:val="001E5047"/>
    <w:rsid w:val="00207B8E"/>
    <w:rsid w:val="002263C2"/>
    <w:rsid w:val="00242E90"/>
    <w:rsid w:val="00243413"/>
    <w:rsid w:val="00257BF7"/>
    <w:rsid w:val="0028046C"/>
    <w:rsid w:val="00284D02"/>
    <w:rsid w:val="00295AB4"/>
    <w:rsid w:val="002B5A12"/>
    <w:rsid w:val="003120C5"/>
    <w:rsid w:val="003430CB"/>
    <w:rsid w:val="003A7652"/>
    <w:rsid w:val="003B6550"/>
    <w:rsid w:val="003D09CD"/>
    <w:rsid w:val="00432B5A"/>
    <w:rsid w:val="00475AF1"/>
    <w:rsid w:val="00483710"/>
    <w:rsid w:val="00486E07"/>
    <w:rsid w:val="004C2C86"/>
    <w:rsid w:val="00523F20"/>
    <w:rsid w:val="00562867"/>
    <w:rsid w:val="00565DB3"/>
    <w:rsid w:val="0058264A"/>
    <w:rsid w:val="005841E4"/>
    <w:rsid w:val="005B2352"/>
    <w:rsid w:val="00601BFB"/>
    <w:rsid w:val="006665FA"/>
    <w:rsid w:val="006711D0"/>
    <w:rsid w:val="006B6E2C"/>
    <w:rsid w:val="00756E86"/>
    <w:rsid w:val="00757CB3"/>
    <w:rsid w:val="00774DDA"/>
    <w:rsid w:val="007A36CC"/>
    <w:rsid w:val="007A6903"/>
    <w:rsid w:val="007B52F4"/>
    <w:rsid w:val="007D4167"/>
    <w:rsid w:val="008072F3"/>
    <w:rsid w:val="00821BC2"/>
    <w:rsid w:val="00841366"/>
    <w:rsid w:val="00842098"/>
    <w:rsid w:val="00843371"/>
    <w:rsid w:val="00862508"/>
    <w:rsid w:val="0086410A"/>
    <w:rsid w:val="00882756"/>
    <w:rsid w:val="008A4768"/>
    <w:rsid w:val="00910648"/>
    <w:rsid w:val="00933C53"/>
    <w:rsid w:val="00935AB0"/>
    <w:rsid w:val="00952501"/>
    <w:rsid w:val="00984A63"/>
    <w:rsid w:val="0099513C"/>
    <w:rsid w:val="00A53B5F"/>
    <w:rsid w:val="00A62623"/>
    <w:rsid w:val="00A8318B"/>
    <w:rsid w:val="00A85887"/>
    <w:rsid w:val="00A95431"/>
    <w:rsid w:val="00AB2947"/>
    <w:rsid w:val="00AD26CB"/>
    <w:rsid w:val="00AF2C53"/>
    <w:rsid w:val="00B327A4"/>
    <w:rsid w:val="00B658FD"/>
    <w:rsid w:val="00B74AC5"/>
    <w:rsid w:val="00B846F6"/>
    <w:rsid w:val="00B92F18"/>
    <w:rsid w:val="00BA70A9"/>
    <w:rsid w:val="00C4465A"/>
    <w:rsid w:val="00C610AE"/>
    <w:rsid w:val="00C66EEF"/>
    <w:rsid w:val="00C81765"/>
    <w:rsid w:val="00C86297"/>
    <w:rsid w:val="00CE1D14"/>
    <w:rsid w:val="00D31063"/>
    <w:rsid w:val="00D31527"/>
    <w:rsid w:val="00DA49D1"/>
    <w:rsid w:val="00DA612E"/>
    <w:rsid w:val="00E244B6"/>
    <w:rsid w:val="00E742AC"/>
    <w:rsid w:val="00EA4BCE"/>
    <w:rsid w:val="00EA79C5"/>
    <w:rsid w:val="00ED1AB3"/>
    <w:rsid w:val="00ED64D5"/>
    <w:rsid w:val="00EE3716"/>
    <w:rsid w:val="00EE73FF"/>
    <w:rsid w:val="00EF4708"/>
    <w:rsid w:val="00F2670B"/>
    <w:rsid w:val="00F446B3"/>
    <w:rsid w:val="00F47557"/>
    <w:rsid w:val="00FD3978"/>
    <w:rsid w:val="00FE5972"/>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7EB7"/>
  <w15:docId w15:val="{FC59EAD1-EC35-4C43-876B-B7AB7485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86"/>
    <w:pPr>
      <w:ind w:left="720"/>
      <w:contextualSpacing/>
    </w:pPr>
  </w:style>
  <w:style w:type="paragraph" w:styleId="BalloonText">
    <w:name w:val="Balloon Text"/>
    <w:basedOn w:val="Normal"/>
    <w:link w:val="BalloonTextChar"/>
    <w:uiPriority w:val="99"/>
    <w:semiHidden/>
    <w:unhideWhenUsed/>
    <w:rsid w:val="0029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B4DD-7680-43E5-ABDC-AC87668B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Hornback</cp:lastModifiedBy>
  <cp:revision>2</cp:revision>
  <cp:lastPrinted>2018-05-08T23:41:00Z</cp:lastPrinted>
  <dcterms:created xsi:type="dcterms:W3CDTF">2018-05-08T23:41:00Z</dcterms:created>
  <dcterms:modified xsi:type="dcterms:W3CDTF">2018-05-08T23:41:00Z</dcterms:modified>
</cp:coreProperties>
</file>