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4C" w:rsidRPr="00F66A39" w:rsidRDefault="00BC6891" w:rsidP="00BC68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66A39">
        <w:rPr>
          <w:rFonts w:ascii="Times New Roman" w:hAnsi="Times New Roman"/>
          <w:b/>
        </w:rPr>
        <w:t>APTI 350</w:t>
      </w:r>
    </w:p>
    <w:p w:rsidR="00BC6891" w:rsidRPr="00F66A39" w:rsidRDefault="00BC6891" w:rsidP="00BC6891">
      <w:pPr>
        <w:jc w:val="center"/>
        <w:rPr>
          <w:rFonts w:ascii="Times New Roman" w:hAnsi="Times New Roman"/>
          <w:b/>
        </w:rPr>
      </w:pPr>
      <w:r w:rsidRPr="00F66A39">
        <w:rPr>
          <w:rFonts w:ascii="Times New Roman" w:hAnsi="Times New Roman"/>
          <w:b/>
        </w:rPr>
        <w:t>Asbestos NESHAP Inspection and Safety Training Course</w:t>
      </w:r>
    </w:p>
    <w:p w:rsidR="00BC6891" w:rsidRPr="00F66A39" w:rsidRDefault="00BC6891" w:rsidP="00BC6891">
      <w:pPr>
        <w:jc w:val="center"/>
        <w:rPr>
          <w:rFonts w:ascii="Times New Roman" w:hAnsi="Times New Roman"/>
          <w:b/>
        </w:rPr>
      </w:pPr>
      <w:r w:rsidRPr="00F66A39">
        <w:rPr>
          <w:rFonts w:ascii="Times New Roman" w:hAnsi="Times New Roman"/>
          <w:b/>
        </w:rPr>
        <w:t>Course Outline</w:t>
      </w:r>
    </w:p>
    <w:p w:rsidR="00BC6891" w:rsidRPr="00F66A39" w:rsidRDefault="00BC6891" w:rsidP="00BC6891">
      <w:pPr>
        <w:jc w:val="center"/>
        <w:rPr>
          <w:rFonts w:ascii="Times New Roman" w:hAnsi="Times New Roman"/>
          <w:b/>
        </w:rPr>
      </w:pPr>
      <w:r w:rsidRPr="00F66A39">
        <w:rPr>
          <w:rFonts w:ascii="Times New Roman" w:hAnsi="Times New Roman"/>
          <w:b/>
        </w:rPr>
        <w:t>201</w:t>
      </w:r>
      <w:r w:rsidR="00420060">
        <w:rPr>
          <w:rFonts w:ascii="Times New Roman" w:hAnsi="Times New Roman"/>
          <w:b/>
        </w:rPr>
        <w:t>4</w:t>
      </w:r>
    </w:p>
    <w:p w:rsidR="00BC6891" w:rsidRPr="00F66A39" w:rsidRDefault="00BC6891" w:rsidP="00BC6891">
      <w:pPr>
        <w:jc w:val="center"/>
        <w:rPr>
          <w:rFonts w:ascii="Times New Roman" w:hAnsi="Times New Roman"/>
          <w:b/>
        </w:rPr>
      </w:pPr>
    </w:p>
    <w:p w:rsidR="00BC6891" w:rsidRPr="00F66A39" w:rsidRDefault="00BC6891" w:rsidP="00BC6891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8453"/>
      </w:tblGrid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rPr>
                <w:rFonts w:ascii="Times New Roman" w:hAnsi="Times New Roman"/>
                <w:b/>
              </w:rPr>
            </w:pPr>
            <w:r w:rsidRPr="00F66A39">
              <w:rPr>
                <w:rFonts w:ascii="Times New Roman" w:hAnsi="Times New Roman"/>
                <w:b/>
              </w:rPr>
              <w:t>Chapter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  <w:b/>
              </w:rPr>
            </w:pPr>
            <w:r w:rsidRPr="00F66A39">
              <w:rPr>
                <w:rFonts w:ascii="Times New Roman" w:hAnsi="Times New Roman"/>
                <w:b/>
              </w:rPr>
              <w:t>Title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Asbestos Properties and Regulation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2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Asbestos-Containing Materials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3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Health Effects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4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Asbestos NESHAP Regulation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5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Enforcement Strategy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6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Bulk Sampling and Analysis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7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Inspector Safety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8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Abatement Techniques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9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Safety Considerations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10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Air Sampling and Analysis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11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Respiratory Protection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12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Protective Clothing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13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Pre-Inspection Planning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14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Facility Inspections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15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Landfill Inspections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16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Post-Inspection Activities</w:t>
            </w:r>
          </w:p>
        </w:tc>
      </w:tr>
      <w:tr w:rsidR="00EC3501" w:rsidRPr="00F66A39" w:rsidTr="00237861">
        <w:tc>
          <w:tcPr>
            <w:tcW w:w="1123" w:type="dxa"/>
          </w:tcPr>
          <w:p w:rsidR="00EC3501" w:rsidRPr="00F66A39" w:rsidRDefault="00EC3501" w:rsidP="00237861">
            <w:pPr>
              <w:jc w:val="center"/>
              <w:rPr>
                <w:rFonts w:ascii="Times New Roman" w:hAnsi="Times New Roman"/>
              </w:rPr>
            </w:pPr>
            <w:r w:rsidRPr="00F66A39">
              <w:rPr>
                <w:rFonts w:ascii="Times New Roman" w:hAnsi="Times New Roman"/>
              </w:rPr>
              <w:t>17</w:t>
            </w:r>
          </w:p>
        </w:tc>
        <w:tc>
          <w:tcPr>
            <w:tcW w:w="8453" w:type="dxa"/>
          </w:tcPr>
          <w:p w:rsidR="00EC3501" w:rsidRPr="00F66A39" w:rsidRDefault="00EC3501" w:rsidP="002378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Legal Perspectives</w:t>
            </w:r>
          </w:p>
        </w:tc>
      </w:tr>
    </w:tbl>
    <w:p w:rsidR="00BC6891" w:rsidRPr="00BC6891" w:rsidRDefault="00BC6891" w:rsidP="00BC6891">
      <w:pPr>
        <w:rPr>
          <w:b/>
        </w:rPr>
      </w:pPr>
    </w:p>
    <w:sectPr w:rsidR="00BC6891" w:rsidRPr="00BC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1"/>
    <w:rsid w:val="001B05F4"/>
    <w:rsid w:val="002A4BA9"/>
    <w:rsid w:val="00337564"/>
    <w:rsid w:val="00337CFD"/>
    <w:rsid w:val="003D5088"/>
    <w:rsid w:val="003E3111"/>
    <w:rsid w:val="00420060"/>
    <w:rsid w:val="005B1566"/>
    <w:rsid w:val="005C04D9"/>
    <w:rsid w:val="006B4190"/>
    <w:rsid w:val="00900E89"/>
    <w:rsid w:val="00A6710C"/>
    <w:rsid w:val="00AA7FC4"/>
    <w:rsid w:val="00B20E42"/>
    <w:rsid w:val="00BC6891"/>
    <w:rsid w:val="00BD4CF6"/>
    <w:rsid w:val="00BF5CDA"/>
    <w:rsid w:val="00C267DD"/>
    <w:rsid w:val="00D74E5F"/>
    <w:rsid w:val="00EC3501"/>
    <w:rsid w:val="00F54753"/>
    <w:rsid w:val="00F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Hornback</dc:creator>
  <cp:lastModifiedBy>John Hornback</cp:lastModifiedBy>
  <cp:revision>2</cp:revision>
  <cp:lastPrinted>2012-02-03T13:05:00Z</cp:lastPrinted>
  <dcterms:created xsi:type="dcterms:W3CDTF">2015-04-01T02:51:00Z</dcterms:created>
  <dcterms:modified xsi:type="dcterms:W3CDTF">2015-04-01T02:51:00Z</dcterms:modified>
</cp:coreProperties>
</file>